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046B" w:rsidRDefault="006D587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Wilno w Gdańsku 2023</w:t>
      </w:r>
    </w:p>
    <w:p w14:paraId="00000002" w14:textId="77777777" w:rsidR="0029046B" w:rsidRDefault="006D5878">
      <w:pPr>
        <w:spacing w:before="240" w:after="240"/>
        <w:jc w:val="center"/>
        <w:rPr>
          <w:b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Vilnius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Gdanske</w:t>
      </w:r>
      <w:proofErr w:type="spellEnd"/>
      <w:r>
        <w:rPr>
          <w:b/>
          <w:i/>
          <w:sz w:val="24"/>
          <w:szCs w:val="24"/>
        </w:rPr>
        <w:t xml:space="preserve"> 2023</w:t>
      </w:r>
    </w:p>
    <w:p w14:paraId="00000003" w14:textId="77777777" w:rsidR="0029046B" w:rsidRDefault="006D587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/>
        <w:jc w:val="center"/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>WSPÓLNOTA</w:t>
      </w:r>
    </w:p>
    <w:p w14:paraId="00000004" w14:textId="77777777" w:rsidR="0029046B" w:rsidRDefault="006D5878">
      <w:pPr>
        <w:jc w:val="center"/>
        <w:rPr>
          <w:i/>
          <w:sz w:val="24"/>
          <w:szCs w:val="24"/>
        </w:rPr>
        <w:sectPr w:rsidR="002904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440" w:right="1440" w:bottom="1440" w:left="1440" w:header="720" w:footer="720" w:gutter="0"/>
          <w:pgNumType w:start="1"/>
          <w:cols w:space="708"/>
        </w:sectPr>
      </w:pPr>
      <w:r>
        <w:rPr>
          <w:b/>
          <w:sz w:val="24"/>
          <w:szCs w:val="24"/>
        </w:rPr>
        <w:t>20. edycja</w:t>
      </w:r>
    </w:p>
    <w:p w14:paraId="00000005" w14:textId="77777777" w:rsidR="0029046B" w:rsidRDefault="0029046B">
      <w:pPr>
        <w:rPr>
          <w:i/>
          <w:sz w:val="24"/>
          <w:szCs w:val="24"/>
        </w:rPr>
      </w:pPr>
    </w:p>
    <w:p w14:paraId="00000006" w14:textId="77777777" w:rsidR="0029046B" w:rsidRDefault="006D587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/>
        <w:jc w:val="center"/>
        <w:rPr>
          <w:sz w:val="24"/>
          <w:szCs w:val="24"/>
        </w:rPr>
      </w:pPr>
      <w:bookmarkStart w:id="3" w:name="_heading=h.1fob9te" w:colFirst="0" w:colLast="0"/>
      <w:bookmarkEnd w:id="3"/>
      <w:r>
        <w:rPr>
          <w:sz w:val="24"/>
          <w:szCs w:val="24"/>
        </w:rPr>
        <w:t>11 – 13 sierpnia 2023</w:t>
      </w:r>
      <w:r>
        <w:rPr>
          <w:sz w:val="24"/>
          <w:szCs w:val="24"/>
        </w:rPr>
        <w:br/>
        <w:t>weekend otwarcia</w:t>
      </w:r>
    </w:p>
    <w:p w14:paraId="00000007" w14:textId="77777777" w:rsidR="0029046B" w:rsidRDefault="0029046B"/>
    <w:p w14:paraId="00000008" w14:textId="77777777" w:rsidR="0029046B" w:rsidRDefault="006D5878">
      <w:pPr>
        <w:jc w:val="center"/>
        <w:rPr>
          <w:b/>
          <w:sz w:val="24"/>
          <w:szCs w:val="24"/>
        </w:rPr>
      </w:pPr>
      <w:r>
        <w:t>lato/jesień 2023</w:t>
      </w:r>
      <w:r>
        <w:br/>
        <w:t>spotkania wileńskie</w:t>
      </w:r>
    </w:p>
    <w:p w14:paraId="00000009" w14:textId="77777777" w:rsidR="0029046B" w:rsidRDefault="0029046B">
      <w:pPr>
        <w:jc w:val="both"/>
        <w:rPr>
          <w:b/>
          <w:sz w:val="24"/>
          <w:szCs w:val="24"/>
        </w:rPr>
      </w:pPr>
    </w:p>
    <w:p w14:paraId="0000000A" w14:textId="77777777" w:rsidR="0029046B" w:rsidRDefault="0029046B">
      <w:pPr>
        <w:jc w:val="both"/>
        <w:rPr>
          <w:b/>
          <w:sz w:val="24"/>
          <w:szCs w:val="24"/>
        </w:rPr>
      </w:pPr>
    </w:p>
    <w:p w14:paraId="0000000B" w14:textId="77777777" w:rsidR="0029046B" w:rsidRDefault="006D58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KULTURA| INTEGRACJA | JARMARK WILEŃSKI </w:t>
      </w:r>
    </w:p>
    <w:p w14:paraId="0000000C" w14:textId="77777777" w:rsidR="0029046B" w:rsidRDefault="0029046B">
      <w:pPr>
        <w:jc w:val="both"/>
        <w:rPr>
          <w:b/>
          <w:sz w:val="24"/>
          <w:szCs w:val="24"/>
        </w:rPr>
      </w:pPr>
    </w:p>
    <w:p w14:paraId="0000000D" w14:textId="77777777" w:rsidR="0029046B" w:rsidRDefault="0029046B">
      <w:pPr>
        <w:jc w:val="both"/>
        <w:rPr>
          <w:b/>
          <w:sz w:val="24"/>
          <w:szCs w:val="24"/>
        </w:rPr>
      </w:pPr>
    </w:p>
    <w:p w14:paraId="0000000E" w14:textId="77777777" w:rsidR="0029046B" w:rsidRDefault="0029046B">
      <w:pPr>
        <w:jc w:val="both"/>
        <w:rPr>
          <w:b/>
          <w:sz w:val="24"/>
          <w:szCs w:val="24"/>
        </w:rPr>
      </w:pPr>
    </w:p>
    <w:p w14:paraId="0000000F" w14:textId="77777777" w:rsidR="0029046B" w:rsidRDefault="006D58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piątek, 11 sierpnia</w:t>
      </w:r>
    </w:p>
    <w:p w14:paraId="00000010" w14:textId="77777777" w:rsidR="0029046B" w:rsidRDefault="0029046B">
      <w:pPr>
        <w:jc w:val="both"/>
        <w:rPr>
          <w:sz w:val="24"/>
          <w:szCs w:val="24"/>
        </w:rPr>
      </w:pPr>
    </w:p>
    <w:p w14:paraId="00000011" w14:textId="77777777" w:rsidR="0029046B" w:rsidRDefault="006D5878">
      <w:pPr>
        <w:rPr>
          <w:b/>
          <w:sz w:val="24"/>
          <w:szCs w:val="24"/>
        </w:rPr>
      </w:pPr>
      <w:bookmarkStart w:id="4" w:name="_heading=h.3znysh7" w:colFirst="0" w:colLast="0"/>
      <w:bookmarkEnd w:id="4"/>
      <w:r>
        <w:rPr>
          <w:sz w:val="24"/>
          <w:szCs w:val="24"/>
          <w:highlight w:val="white"/>
        </w:rPr>
        <w:t>8.00 – 1</w:t>
      </w:r>
      <w:r>
        <w:rPr>
          <w:sz w:val="24"/>
          <w:szCs w:val="24"/>
        </w:rPr>
        <w:t xml:space="preserve">5.00 </w:t>
      </w:r>
      <w:r>
        <w:rPr>
          <w:b/>
          <w:i/>
          <w:sz w:val="24"/>
          <w:szCs w:val="24"/>
        </w:rPr>
        <w:t>700-lecie Wilna. Wróblewski. Wilno. Miłosz</w:t>
      </w:r>
      <w:r>
        <w:rPr>
          <w:b/>
          <w:sz w:val="24"/>
          <w:szCs w:val="24"/>
        </w:rPr>
        <w:t xml:space="preserve"> –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wystawa</w:t>
      </w:r>
    </w:p>
    <w:p w14:paraId="00000012" w14:textId="77777777" w:rsidR="0029046B" w:rsidRDefault="006D5878">
      <w:pPr>
        <w:rPr>
          <w:b/>
          <w:sz w:val="24"/>
          <w:szCs w:val="24"/>
        </w:rPr>
      </w:pPr>
      <w:bookmarkStart w:id="5" w:name="_heading=h.7teza96vfg2r" w:colFirst="0" w:colLast="0"/>
      <w:bookmarkEnd w:id="5"/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Biblioteka Prawna Wydziału Prawa i Administracji, Uniwersytet Gdański</w:t>
      </w:r>
    </w:p>
    <w:p w14:paraId="00000013" w14:textId="77777777" w:rsidR="0029046B" w:rsidRDefault="006D5878">
      <w:pPr>
        <w:rPr>
          <w:sz w:val="24"/>
          <w:szCs w:val="24"/>
        </w:rPr>
      </w:pPr>
      <w:bookmarkStart w:id="6" w:name="_heading=h.k4mt9iaqxuxr" w:colFirst="0" w:colLast="0"/>
      <w:bookmarkEnd w:id="6"/>
      <w:r>
        <w:rPr>
          <w:sz w:val="24"/>
          <w:szCs w:val="24"/>
        </w:rPr>
        <w:t>Fotografie współczesnego Wilna Romualda Mieczkowskiego, zbiory prywatne i biblioteczne związane z Wilnem. Wystawa przybl</w:t>
      </w:r>
      <w:r>
        <w:rPr>
          <w:sz w:val="24"/>
          <w:szCs w:val="24"/>
        </w:rPr>
        <w:t xml:space="preserve">iża także postaci dwóch wybitnych „wilnian prawników”: Bronisława Wróblewskiego oraz Czesława Miłosza. </w:t>
      </w:r>
    </w:p>
    <w:p w14:paraId="00000014" w14:textId="77777777" w:rsidR="0029046B" w:rsidRDefault="006D5878">
      <w:pPr>
        <w:rPr>
          <w:sz w:val="24"/>
          <w:szCs w:val="24"/>
        </w:rPr>
      </w:pPr>
      <w:bookmarkStart w:id="7" w:name="_heading=h.sjiia994ys4v" w:colFirst="0" w:colLast="0"/>
      <w:bookmarkEnd w:id="7"/>
      <w:r>
        <w:rPr>
          <w:b/>
          <w:sz w:val="24"/>
          <w:szCs w:val="24"/>
        </w:rPr>
        <w:t xml:space="preserve">kuratorzy: </w:t>
      </w:r>
      <w:r>
        <w:rPr>
          <w:sz w:val="24"/>
          <w:szCs w:val="24"/>
        </w:rPr>
        <w:t xml:space="preserve">Anna Stasiewicz-Jakubik, Tomasz Snarski </w:t>
      </w:r>
    </w:p>
    <w:p w14:paraId="00000015" w14:textId="77777777" w:rsidR="0029046B" w:rsidRDefault="006D5878">
      <w:pPr>
        <w:rPr>
          <w:sz w:val="24"/>
          <w:szCs w:val="24"/>
        </w:rPr>
      </w:pPr>
      <w:bookmarkStart w:id="8" w:name="_heading=h.kk27wbx6qx5e" w:colFirst="0" w:colLast="0"/>
      <w:bookmarkEnd w:id="8"/>
      <w:r>
        <w:rPr>
          <w:b/>
          <w:sz w:val="24"/>
          <w:szCs w:val="24"/>
        </w:rPr>
        <w:t xml:space="preserve">organizacja: </w:t>
      </w:r>
      <w:r>
        <w:rPr>
          <w:sz w:val="24"/>
          <w:szCs w:val="24"/>
        </w:rPr>
        <w:t>Biblioteka Prawna Wydziału Prawa i Administracji Uniwersytetu Gdańskiego</w:t>
      </w:r>
    </w:p>
    <w:p w14:paraId="00000016" w14:textId="77777777" w:rsidR="0029046B" w:rsidRDefault="0029046B">
      <w:pPr>
        <w:rPr>
          <w:sz w:val="24"/>
          <w:szCs w:val="24"/>
        </w:rPr>
      </w:pPr>
    </w:p>
    <w:p w14:paraId="00000017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15.00 </w:t>
      </w:r>
      <w:proofErr w:type="spellStart"/>
      <w:r>
        <w:rPr>
          <w:b/>
          <w:i/>
          <w:sz w:val="24"/>
          <w:szCs w:val="24"/>
        </w:rPr>
        <w:t>Quarant</w:t>
      </w:r>
      <w:r>
        <w:rPr>
          <w:b/>
          <w:i/>
          <w:sz w:val="24"/>
          <w:szCs w:val="24"/>
        </w:rPr>
        <w:t>inarium</w:t>
      </w:r>
      <w:proofErr w:type="spellEnd"/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highlight w:val="white"/>
        </w:rPr>
        <w:t xml:space="preserve">Milena </w:t>
      </w:r>
      <w:proofErr w:type="spellStart"/>
      <w:r>
        <w:rPr>
          <w:b/>
          <w:sz w:val="24"/>
          <w:szCs w:val="24"/>
          <w:highlight w:val="white"/>
        </w:rPr>
        <w:t>Liutkutė-Grigaitienė</w:t>
      </w:r>
      <w:proofErr w:type="spellEnd"/>
      <w:r>
        <w:rPr>
          <w:b/>
          <w:sz w:val="24"/>
          <w:szCs w:val="24"/>
          <w:highlight w:val="white"/>
        </w:rPr>
        <w:t xml:space="preserve"> – </w:t>
      </w:r>
      <w:r>
        <w:rPr>
          <w:b/>
          <w:sz w:val="24"/>
          <w:szCs w:val="24"/>
        </w:rPr>
        <w:t xml:space="preserve">wernisaż wystawy </w:t>
      </w:r>
    </w:p>
    <w:p w14:paraId="00000018" w14:textId="77777777" w:rsidR="0029046B" w:rsidRDefault="006D58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lokalizacja: </w:t>
      </w:r>
      <w:r>
        <w:rPr>
          <w:sz w:val="24"/>
          <w:szCs w:val="24"/>
          <w:highlight w:val="white"/>
        </w:rPr>
        <w:t>Galeria Peron, Stacja Orunia, Gdański Archipelag Kultury</w:t>
      </w:r>
    </w:p>
    <w:p w14:paraId="00000019" w14:textId="77777777" w:rsidR="0029046B" w:rsidRDefault="006D5878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Wystawa przygotowana we współpracy z galerią </w:t>
      </w:r>
      <w:proofErr w:type="spellStart"/>
      <w:r>
        <w:rPr>
          <w:sz w:val="24"/>
          <w:szCs w:val="24"/>
          <w:highlight w:val="white"/>
        </w:rPr>
        <w:t>Užupio</w:t>
      </w:r>
      <w:proofErr w:type="spellEnd"/>
      <w:r>
        <w:rPr>
          <w:sz w:val="24"/>
          <w:szCs w:val="24"/>
          <w:highlight w:val="white"/>
        </w:rPr>
        <w:t xml:space="preserve"> Meno </w:t>
      </w:r>
      <w:proofErr w:type="spellStart"/>
      <w:r>
        <w:rPr>
          <w:sz w:val="24"/>
          <w:szCs w:val="24"/>
          <w:highlight w:val="white"/>
        </w:rPr>
        <w:t>Inkubatorius</w:t>
      </w:r>
      <w:proofErr w:type="spellEnd"/>
      <w:r>
        <w:rPr>
          <w:sz w:val="24"/>
          <w:szCs w:val="24"/>
          <w:highlight w:val="white"/>
        </w:rPr>
        <w:t xml:space="preserve"> z Wilna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14:paraId="0000001A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kuratorka:</w:t>
      </w:r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Gretė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Tvarkūnaitė</w:t>
      </w:r>
      <w:proofErr w:type="spellEnd"/>
    </w:p>
    <w:p w14:paraId="0000001B" w14:textId="77777777" w:rsidR="0029046B" w:rsidRDefault="0029046B">
      <w:pPr>
        <w:rPr>
          <w:sz w:val="24"/>
          <w:szCs w:val="24"/>
        </w:rPr>
      </w:pPr>
    </w:p>
    <w:p w14:paraId="0000001C" w14:textId="77777777" w:rsidR="0029046B" w:rsidRDefault="006D5878">
      <w:pPr>
        <w:rPr>
          <w:b/>
          <w:sz w:val="24"/>
          <w:szCs w:val="24"/>
          <w:highlight w:val="white"/>
        </w:rPr>
      </w:pPr>
      <w:r>
        <w:rPr>
          <w:sz w:val="24"/>
          <w:szCs w:val="24"/>
        </w:rPr>
        <w:t>17.00 – 18.00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Lietuvis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Vilniuje</w:t>
      </w:r>
      <w:proofErr w:type="spellEnd"/>
      <w:r>
        <w:rPr>
          <w:b/>
          <w:i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Herkus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Kunčius</w:t>
      </w:r>
      <w:proofErr w:type="spellEnd"/>
      <w:r>
        <w:rPr>
          <w:b/>
          <w:sz w:val="24"/>
          <w:szCs w:val="24"/>
          <w:highlight w:val="white"/>
        </w:rPr>
        <w:t xml:space="preserve"> – spotkanie autorskie </w:t>
      </w:r>
    </w:p>
    <w:p w14:paraId="0000001D" w14:textId="77777777" w:rsidR="0029046B" w:rsidRDefault="006D5878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Tajne Komplety Gdańsk</w:t>
      </w:r>
    </w:p>
    <w:p w14:paraId="0000001E" w14:textId="77777777" w:rsidR="0029046B" w:rsidRDefault="006D5878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prowadzący: </w:t>
      </w:r>
      <w:r>
        <w:rPr>
          <w:sz w:val="24"/>
          <w:szCs w:val="24"/>
          <w:highlight w:val="white"/>
        </w:rPr>
        <w:t>Tomasz Snarski</w:t>
      </w:r>
    </w:p>
    <w:p w14:paraId="0000001F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współpraca: </w:t>
      </w:r>
      <w:r>
        <w:rPr>
          <w:sz w:val="24"/>
          <w:szCs w:val="24"/>
        </w:rPr>
        <w:t>Litewski Instytut Kultury, Tajne Komplety Gdańsk</w:t>
      </w:r>
    </w:p>
    <w:p w14:paraId="00000020" w14:textId="77777777" w:rsidR="0029046B" w:rsidRDefault="0029046B">
      <w:pPr>
        <w:rPr>
          <w:sz w:val="24"/>
          <w:szCs w:val="24"/>
          <w:highlight w:val="white"/>
        </w:rPr>
      </w:pPr>
    </w:p>
    <w:p w14:paraId="00000021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19.00 – 21:00 </w:t>
      </w:r>
      <w:r>
        <w:rPr>
          <w:b/>
          <w:sz w:val="24"/>
          <w:szCs w:val="24"/>
        </w:rPr>
        <w:t xml:space="preserve">Gala otwarcia 20. edycji festiwalu Wilno w Gdańsku </w:t>
      </w:r>
    </w:p>
    <w:p w14:paraId="00000022" w14:textId="77777777" w:rsidR="0029046B" w:rsidRDefault="006D5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lokalizac</w:t>
      </w:r>
      <w:r>
        <w:rPr>
          <w:b/>
          <w:sz w:val="24"/>
          <w:szCs w:val="24"/>
        </w:rPr>
        <w:t>ja:</w:t>
      </w:r>
      <w:r>
        <w:rPr>
          <w:sz w:val="24"/>
          <w:szCs w:val="24"/>
        </w:rPr>
        <w:t xml:space="preserve"> Centrum św. Jana, Nadbałtyckie Centrum Kultury</w:t>
      </w:r>
    </w:p>
    <w:p w14:paraId="00000023" w14:textId="77777777" w:rsidR="0029046B" w:rsidRDefault="006D587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Jubileusz 25-lecia współpracy miast partnerskich Wilna i Gdańska. W ramach gali usłyszymy koncert Orkiestry Kameralnej im. św. Krzysztofa Miasta Stołecznego Wilna. </w:t>
      </w:r>
      <w:r>
        <w:rPr>
          <w:sz w:val="24"/>
          <w:szCs w:val="24"/>
        </w:rPr>
        <w:br/>
        <w:t>Wstęp na galę na zaproszenia. Rezerwacja</w:t>
      </w:r>
      <w:r>
        <w:rPr>
          <w:sz w:val="24"/>
          <w:szCs w:val="24"/>
        </w:rPr>
        <w:t xml:space="preserve"> bezpłatnych wejściówek: 58 306 66 76 (recepcja Gdański Archipelag Kultury, poniedziałek – piątek, 11.00 – 18.00).</w:t>
      </w:r>
    </w:p>
    <w:p w14:paraId="00000024" w14:textId="77777777" w:rsidR="0029046B" w:rsidRDefault="0029046B">
      <w:pPr>
        <w:rPr>
          <w:sz w:val="24"/>
          <w:szCs w:val="24"/>
        </w:rPr>
      </w:pPr>
    </w:p>
    <w:p w14:paraId="00000025" w14:textId="77777777" w:rsidR="0029046B" w:rsidRDefault="0029046B">
      <w:pPr>
        <w:rPr>
          <w:sz w:val="24"/>
          <w:szCs w:val="24"/>
        </w:rPr>
      </w:pPr>
    </w:p>
    <w:p w14:paraId="00000026" w14:textId="77777777" w:rsidR="0029046B" w:rsidRDefault="006D58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sobota, 12 sierpnia </w:t>
      </w:r>
    </w:p>
    <w:p w14:paraId="00000027" w14:textId="77777777" w:rsidR="0029046B" w:rsidRDefault="0029046B">
      <w:pPr>
        <w:rPr>
          <w:sz w:val="24"/>
          <w:szCs w:val="24"/>
        </w:rPr>
      </w:pPr>
    </w:p>
    <w:p w14:paraId="00000028" w14:textId="77777777" w:rsidR="0029046B" w:rsidRDefault="006D5878">
      <w:pPr>
        <w:rPr>
          <w:sz w:val="24"/>
          <w:szCs w:val="24"/>
        </w:rPr>
      </w:pPr>
      <w:r>
        <w:rPr>
          <w:sz w:val="24"/>
          <w:szCs w:val="24"/>
        </w:rPr>
        <w:t xml:space="preserve">9.00 </w:t>
      </w:r>
      <w:r>
        <w:rPr>
          <w:b/>
          <w:sz w:val="24"/>
          <w:szCs w:val="24"/>
        </w:rPr>
        <w:t>Uroczysta msza święta w intencji wilnian oraz gdańszczan</w:t>
      </w:r>
    </w:p>
    <w:p w14:paraId="00000029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kościół Świętej Trójcy w Gdańsku</w:t>
      </w:r>
    </w:p>
    <w:p w14:paraId="0000002A" w14:textId="77777777" w:rsidR="0029046B" w:rsidRDefault="006D5878">
      <w:pPr>
        <w:rPr>
          <w:sz w:val="24"/>
          <w:szCs w:val="24"/>
        </w:rPr>
      </w:pPr>
      <w:r>
        <w:rPr>
          <w:sz w:val="24"/>
          <w:szCs w:val="24"/>
        </w:rPr>
        <w:t xml:space="preserve">Inicjatywa Oddziału Pomorskiego Towarzystwa Miłośników Wilna i Ziemi Wileńskiej </w:t>
      </w:r>
    </w:p>
    <w:p w14:paraId="0000002B" w14:textId="77777777" w:rsidR="0029046B" w:rsidRDefault="0029046B">
      <w:pPr>
        <w:rPr>
          <w:sz w:val="24"/>
          <w:szCs w:val="24"/>
        </w:rPr>
      </w:pPr>
    </w:p>
    <w:p w14:paraId="0000002C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12.00 – 18.00 </w:t>
      </w:r>
      <w:proofErr w:type="spellStart"/>
      <w:r>
        <w:rPr>
          <w:b/>
          <w:i/>
          <w:sz w:val="24"/>
          <w:szCs w:val="24"/>
        </w:rPr>
        <w:t>Quarantinarium</w:t>
      </w:r>
      <w:proofErr w:type="spellEnd"/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highlight w:val="white"/>
        </w:rPr>
        <w:t xml:space="preserve">Milena </w:t>
      </w:r>
      <w:proofErr w:type="spellStart"/>
      <w:r>
        <w:rPr>
          <w:b/>
          <w:sz w:val="24"/>
          <w:szCs w:val="24"/>
          <w:highlight w:val="white"/>
        </w:rPr>
        <w:t>Liutkutė-Grigaitienė</w:t>
      </w:r>
      <w:proofErr w:type="spellEnd"/>
      <w:r>
        <w:rPr>
          <w:b/>
          <w:sz w:val="24"/>
          <w:szCs w:val="24"/>
          <w:highlight w:val="white"/>
        </w:rPr>
        <w:t xml:space="preserve"> – </w:t>
      </w:r>
      <w:r>
        <w:rPr>
          <w:b/>
          <w:sz w:val="24"/>
          <w:szCs w:val="24"/>
        </w:rPr>
        <w:t>wystawa</w:t>
      </w:r>
    </w:p>
    <w:p w14:paraId="0000002D" w14:textId="77777777" w:rsidR="0029046B" w:rsidRDefault="006D58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lokalizacja: </w:t>
      </w:r>
      <w:r>
        <w:rPr>
          <w:sz w:val="24"/>
          <w:szCs w:val="24"/>
          <w:highlight w:val="white"/>
        </w:rPr>
        <w:t>Galeria Peron, Stacja Orunia Gdański Archipelag Kultury</w:t>
      </w:r>
    </w:p>
    <w:p w14:paraId="0000002E" w14:textId="77777777" w:rsidR="0029046B" w:rsidRDefault="006D5878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Wystawa przygotowana we współpracy z </w:t>
      </w:r>
      <w:r>
        <w:rPr>
          <w:sz w:val="24"/>
          <w:szCs w:val="24"/>
          <w:highlight w:val="white"/>
        </w:rPr>
        <w:t xml:space="preserve">galerią </w:t>
      </w:r>
      <w:proofErr w:type="spellStart"/>
      <w:r>
        <w:rPr>
          <w:sz w:val="24"/>
          <w:szCs w:val="24"/>
          <w:highlight w:val="white"/>
        </w:rPr>
        <w:t>Užupio</w:t>
      </w:r>
      <w:proofErr w:type="spellEnd"/>
      <w:r>
        <w:rPr>
          <w:sz w:val="24"/>
          <w:szCs w:val="24"/>
          <w:highlight w:val="white"/>
        </w:rPr>
        <w:t xml:space="preserve"> Meno </w:t>
      </w:r>
      <w:proofErr w:type="spellStart"/>
      <w:r>
        <w:rPr>
          <w:sz w:val="24"/>
          <w:szCs w:val="24"/>
          <w:highlight w:val="white"/>
        </w:rPr>
        <w:t>Inkubatorius</w:t>
      </w:r>
      <w:proofErr w:type="spellEnd"/>
      <w:r>
        <w:rPr>
          <w:sz w:val="24"/>
          <w:szCs w:val="24"/>
          <w:highlight w:val="white"/>
        </w:rPr>
        <w:t xml:space="preserve"> z Wilna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0000002F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kuratorka:</w:t>
      </w:r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Gretė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Tvarkūnaitė</w:t>
      </w:r>
      <w:proofErr w:type="spellEnd"/>
    </w:p>
    <w:p w14:paraId="00000030" w14:textId="77777777" w:rsidR="0029046B" w:rsidRDefault="0029046B">
      <w:pPr>
        <w:rPr>
          <w:sz w:val="24"/>
          <w:szCs w:val="24"/>
        </w:rPr>
      </w:pPr>
    </w:p>
    <w:p w14:paraId="00000031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>12.00 – 17.00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700-lecie Wilna</w:t>
      </w:r>
      <w:r>
        <w:rPr>
          <w:b/>
          <w:sz w:val="24"/>
          <w:szCs w:val="24"/>
        </w:rPr>
        <w:t xml:space="preserve"> – wystawa plenerowa</w:t>
      </w:r>
    </w:p>
    <w:p w14:paraId="00000032" w14:textId="77777777" w:rsidR="0029046B" w:rsidRDefault="006D5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przestrzeń kultury wileńskiej, skwer Heweliusza</w:t>
      </w:r>
    </w:p>
    <w:p w14:paraId="00000033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współpraca: </w:t>
      </w:r>
      <w:r>
        <w:rPr>
          <w:sz w:val="24"/>
          <w:szCs w:val="24"/>
        </w:rPr>
        <w:t>Ambasada Republiki Litewskiej w Rzeczypospolitej Polskiej</w:t>
      </w:r>
    </w:p>
    <w:p w14:paraId="00000034" w14:textId="77777777" w:rsidR="0029046B" w:rsidRDefault="0029046B">
      <w:pPr>
        <w:rPr>
          <w:sz w:val="24"/>
          <w:szCs w:val="24"/>
        </w:rPr>
      </w:pPr>
    </w:p>
    <w:p w14:paraId="00000035" w14:textId="77777777" w:rsidR="0029046B" w:rsidRDefault="006D5878">
      <w:pPr>
        <w:rPr>
          <w:sz w:val="24"/>
          <w:szCs w:val="24"/>
        </w:rPr>
      </w:pPr>
      <w:bookmarkStart w:id="9" w:name="_heading=h.tyjcwt" w:colFirst="0" w:colLast="0"/>
      <w:bookmarkEnd w:id="9"/>
      <w:r>
        <w:rPr>
          <w:sz w:val="24"/>
          <w:szCs w:val="24"/>
        </w:rPr>
        <w:t xml:space="preserve">12.00 – 17.00 </w:t>
      </w:r>
      <w:r>
        <w:rPr>
          <w:b/>
          <w:i/>
          <w:sz w:val="24"/>
          <w:szCs w:val="24"/>
        </w:rPr>
        <w:t>Literatura i prasa wileńska</w:t>
      </w:r>
      <w:r>
        <w:rPr>
          <w:b/>
          <w:sz w:val="24"/>
          <w:szCs w:val="24"/>
        </w:rPr>
        <w:t xml:space="preserve"> – prezentacja wydawnictw wileńskich, magazyn „Kurier Wileński”, kwartalnik „Znad Wilii”</w:t>
      </w:r>
      <w:r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>seria „Biblioteka Znad Willi”</w:t>
      </w:r>
    </w:p>
    <w:p w14:paraId="00000036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przestrzeń kultury wileńskiej, skwer Heweliusza</w:t>
      </w:r>
    </w:p>
    <w:p w14:paraId="00000037" w14:textId="77777777" w:rsidR="0029046B" w:rsidRDefault="0029046B">
      <w:pPr>
        <w:rPr>
          <w:sz w:val="24"/>
          <w:szCs w:val="24"/>
        </w:rPr>
      </w:pPr>
    </w:p>
    <w:p w14:paraId="00000038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12.00 – 17.00 </w:t>
      </w:r>
      <w:r>
        <w:rPr>
          <w:b/>
          <w:i/>
          <w:sz w:val="24"/>
          <w:szCs w:val="24"/>
        </w:rPr>
        <w:t>Bądźmy razem!</w:t>
      </w:r>
      <w:r>
        <w:rPr>
          <w:b/>
          <w:sz w:val="24"/>
          <w:szCs w:val="24"/>
        </w:rPr>
        <w:t xml:space="preserve"> – pre</w:t>
      </w:r>
      <w:r>
        <w:rPr>
          <w:b/>
          <w:sz w:val="24"/>
          <w:szCs w:val="24"/>
        </w:rPr>
        <w:t>zentacja działalności Hospicjum bł. ks. Michała Sopoćki z Wilna</w:t>
      </w:r>
    </w:p>
    <w:p w14:paraId="00000039" w14:textId="77777777" w:rsidR="0029046B" w:rsidRDefault="006D5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przestrzeń kultury wileńskiej, skwer Heweliusza</w:t>
      </w:r>
    </w:p>
    <w:p w14:paraId="0000003A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>goście:</w:t>
      </w:r>
      <w:r>
        <w:rPr>
          <w:sz w:val="24"/>
          <w:szCs w:val="24"/>
        </w:rPr>
        <w:t xml:space="preserve"> siostra Michaela Rak oraz wolontariusze z Wilna</w:t>
      </w:r>
    </w:p>
    <w:p w14:paraId="0000003B" w14:textId="77777777" w:rsidR="0029046B" w:rsidRDefault="0029046B">
      <w:pPr>
        <w:rPr>
          <w:sz w:val="24"/>
          <w:szCs w:val="24"/>
        </w:rPr>
      </w:pPr>
    </w:p>
    <w:p w14:paraId="0000003C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12.00 – 17.00 </w:t>
      </w:r>
      <w:r>
        <w:rPr>
          <w:b/>
          <w:i/>
          <w:sz w:val="24"/>
          <w:szCs w:val="24"/>
        </w:rPr>
        <w:t>Wileńska sztuka ludowa – wicie palm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warsztaty dla każdego </w:t>
      </w:r>
    </w:p>
    <w:p w14:paraId="0000003D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prowadzenie: </w:t>
      </w:r>
      <w:r>
        <w:rPr>
          <w:sz w:val="24"/>
          <w:szCs w:val="24"/>
        </w:rPr>
        <w:t xml:space="preserve">Agata </w:t>
      </w:r>
      <w:proofErr w:type="spellStart"/>
      <w:r>
        <w:rPr>
          <w:sz w:val="24"/>
          <w:szCs w:val="24"/>
        </w:rPr>
        <w:t>Granicka</w:t>
      </w:r>
      <w:proofErr w:type="spellEnd"/>
    </w:p>
    <w:p w14:paraId="0000003E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przestrzeń kultury wileńskiej, skwer Heweliusza</w:t>
      </w:r>
    </w:p>
    <w:p w14:paraId="0000003F" w14:textId="77777777" w:rsidR="0029046B" w:rsidRDefault="0029046B">
      <w:pPr>
        <w:rPr>
          <w:sz w:val="24"/>
          <w:szCs w:val="24"/>
        </w:rPr>
      </w:pPr>
    </w:p>
    <w:p w14:paraId="00000040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12:00 – 12:15 </w:t>
      </w:r>
      <w:r>
        <w:rPr>
          <w:b/>
          <w:i/>
          <w:sz w:val="24"/>
          <w:szCs w:val="24"/>
        </w:rPr>
        <w:t>O idei i programie „Wilna w Gdańsku”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Tomasz Snarski – otwarcie przestrzeni kultury wileńskiej</w:t>
      </w:r>
    </w:p>
    <w:p w14:paraId="00000041" w14:textId="77777777" w:rsidR="0029046B" w:rsidRDefault="006D5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Spotkanie tłumaczone na polski język migowy.</w:t>
      </w:r>
    </w:p>
    <w:p w14:paraId="00000042" w14:textId="77777777" w:rsidR="0029046B" w:rsidRDefault="006D5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przestrzeń kultury wileńskiej, skwer Heweliusza</w:t>
      </w:r>
    </w:p>
    <w:p w14:paraId="00000043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prowadzenie: </w:t>
      </w:r>
      <w:proofErr w:type="spellStart"/>
      <w:r>
        <w:rPr>
          <w:sz w:val="24"/>
          <w:szCs w:val="24"/>
        </w:rPr>
        <w:t>Modestas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Taškinas</w:t>
      </w:r>
      <w:proofErr w:type="spellEnd"/>
    </w:p>
    <w:p w14:paraId="00000044" w14:textId="77777777" w:rsidR="0029046B" w:rsidRDefault="0029046B">
      <w:pPr>
        <w:rPr>
          <w:b/>
          <w:i/>
          <w:sz w:val="24"/>
          <w:szCs w:val="24"/>
        </w:rPr>
      </w:pPr>
    </w:p>
    <w:p w14:paraId="00000045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12.15 – 15.00 </w:t>
      </w:r>
      <w:r>
        <w:rPr>
          <w:b/>
          <w:i/>
          <w:sz w:val="24"/>
          <w:szCs w:val="24"/>
        </w:rPr>
        <w:t>Litewskie wejście do baśni</w:t>
      </w:r>
      <w:r>
        <w:rPr>
          <w:b/>
          <w:sz w:val="24"/>
          <w:szCs w:val="24"/>
        </w:rPr>
        <w:t xml:space="preserve"> – warsztaty literackie dla dzieci</w:t>
      </w:r>
    </w:p>
    <w:p w14:paraId="00000046" w14:textId="77777777" w:rsidR="0029046B" w:rsidRDefault="006D5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przestrzeń kultury wileńskiej, skwer Heweliusza</w:t>
      </w:r>
    </w:p>
    <w:p w14:paraId="00000047" w14:textId="77777777" w:rsidR="0029046B" w:rsidRDefault="006D5878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prowadzenie: </w:t>
      </w:r>
      <w:r>
        <w:rPr>
          <w:sz w:val="24"/>
          <w:szCs w:val="24"/>
        </w:rPr>
        <w:t xml:space="preserve">pisarka </w:t>
      </w:r>
      <w:proofErr w:type="spellStart"/>
      <w:r>
        <w:rPr>
          <w:sz w:val="24"/>
          <w:szCs w:val="24"/>
        </w:rPr>
        <w:t>Ignė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Zarambaitė</w:t>
      </w:r>
      <w:proofErr w:type="spellEnd"/>
      <w:r>
        <w:rPr>
          <w:sz w:val="24"/>
          <w:szCs w:val="24"/>
        </w:rPr>
        <w:t>, ilustratorka Greta Alice</w:t>
      </w:r>
    </w:p>
    <w:p w14:paraId="00000048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współpraca: </w:t>
      </w:r>
      <w:r>
        <w:rPr>
          <w:sz w:val="24"/>
          <w:szCs w:val="24"/>
        </w:rPr>
        <w:t>Litewski Instytut Kultury</w:t>
      </w:r>
    </w:p>
    <w:p w14:paraId="00000049" w14:textId="77777777" w:rsidR="0029046B" w:rsidRDefault="0029046B">
      <w:pPr>
        <w:rPr>
          <w:sz w:val="24"/>
          <w:szCs w:val="24"/>
        </w:rPr>
      </w:pPr>
    </w:p>
    <w:p w14:paraId="0000004A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12.30 – 12.50 </w:t>
      </w:r>
      <w:r>
        <w:rPr>
          <w:b/>
          <w:i/>
          <w:sz w:val="24"/>
          <w:szCs w:val="24"/>
        </w:rPr>
        <w:t>Litewski dla każdego!</w:t>
      </w:r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performatywna</w:t>
      </w:r>
      <w:proofErr w:type="spellEnd"/>
      <w:r>
        <w:rPr>
          <w:b/>
          <w:sz w:val="24"/>
          <w:szCs w:val="24"/>
        </w:rPr>
        <w:t xml:space="preserve"> lekcja języka </w:t>
      </w:r>
    </w:p>
    <w:p w14:paraId="0000004B" w14:textId="77777777" w:rsidR="0029046B" w:rsidRDefault="006D5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przestrzeń kultury wileńskiej, skwer Heweliusza</w:t>
      </w:r>
    </w:p>
    <w:p w14:paraId="0000004C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prowadzenie: </w:t>
      </w:r>
      <w:proofErr w:type="spellStart"/>
      <w:r>
        <w:rPr>
          <w:sz w:val="24"/>
          <w:szCs w:val="24"/>
        </w:rPr>
        <w:t>Modestas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Taškinas</w:t>
      </w:r>
      <w:proofErr w:type="spellEnd"/>
      <w:r>
        <w:rPr>
          <w:sz w:val="24"/>
          <w:szCs w:val="24"/>
        </w:rPr>
        <w:t xml:space="preserve"> </w:t>
      </w:r>
    </w:p>
    <w:p w14:paraId="0000004D" w14:textId="77777777" w:rsidR="0029046B" w:rsidRDefault="0029046B">
      <w:pPr>
        <w:rPr>
          <w:sz w:val="24"/>
          <w:szCs w:val="24"/>
        </w:rPr>
      </w:pPr>
    </w:p>
    <w:p w14:paraId="0000004E" w14:textId="77777777" w:rsidR="0029046B" w:rsidRDefault="006D5878">
      <w:pPr>
        <w:rPr>
          <w:sz w:val="24"/>
          <w:szCs w:val="24"/>
        </w:rPr>
      </w:pPr>
      <w:r>
        <w:rPr>
          <w:sz w:val="24"/>
          <w:szCs w:val="24"/>
        </w:rPr>
        <w:t xml:space="preserve">13:00 </w:t>
      </w:r>
      <w:r>
        <w:rPr>
          <w:sz w:val="24"/>
          <w:szCs w:val="24"/>
        </w:rPr>
        <w:t xml:space="preserve">– 13:45 </w:t>
      </w:r>
      <w:r>
        <w:rPr>
          <w:b/>
          <w:i/>
          <w:sz w:val="24"/>
          <w:szCs w:val="24"/>
        </w:rPr>
        <w:t>Gawędy wileńskie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opowiada Anna Adamowicz</w:t>
      </w:r>
    </w:p>
    <w:p w14:paraId="0000004F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przestrzeń kultury wileńskiej, skwer Heweliusza</w:t>
      </w:r>
    </w:p>
    <w:p w14:paraId="00000050" w14:textId="77777777" w:rsidR="0029046B" w:rsidRDefault="0029046B">
      <w:pPr>
        <w:rPr>
          <w:sz w:val="24"/>
          <w:szCs w:val="24"/>
        </w:rPr>
      </w:pPr>
    </w:p>
    <w:p w14:paraId="00000051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14.00 – 14:45 </w:t>
      </w:r>
      <w:r>
        <w:rPr>
          <w:b/>
          <w:i/>
          <w:sz w:val="24"/>
          <w:szCs w:val="24"/>
        </w:rPr>
        <w:t>Muzyczna podróż przez Litwę</w:t>
      </w:r>
      <w:r>
        <w:rPr>
          <w:b/>
          <w:sz w:val="24"/>
          <w:szCs w:val="24"/>
        </w:rPr>
        <w:t xml:space="preserve">, cz. 1 – koncert </w:t>
      </w:r>
      <w:proofErr w:type="spellStart"/>
      <w:r>
        <w:rPr>
          <w:b/>
          <w:sz w:val="24"/>
          <w:szCs w:val="24"/>
        </w:rPr>
        <w:t>AmbraDuo</w:t>
      </w:r>
      <w:proofErr w:type="spellEnd"/>
    </w:p>
    <w:p w14:paraId="00000052" w14:textId="77777777" w:rsidR="0029046B" w:rsidRDefault="006D5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przestrzeń kultury wileńskiej, skwer Heweliusza</w:t>
      </w:r>
    </w:p>
    <w:p w14:paraId="00000053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>wystąpią:</w:t>
      </w:r>
      <w:r>
        <w:rPr>
          <w:sz w:val="24"/>
          <w:szCs w:val="24"/>
        </w:rPr>
        <w:t xml:space="preserve"> Szym</w:t>
      </w:r>
      <w:r>
        <w:rPr>
          <w:sz w:val="24"/>
          <w:szCs w:val="24"/>
        </w:rPr>
        <w:t xml:space="preserve">on Ciszewski (wiolonczela) oraz Radosław </w:t>
      </w:r>
      <w:proofErr w:type="spellStart"/>
      <w:r>
        <w:rPr>
          <w:sz w:val="24"/>
          <w:szCs w:val="24"/>
        </w:rPr>
        <w:t>Klajna</w:t>
      </w:r>
      <w:proofErr w:type="spellEnd"/>
      <w:r>
        <w:rPr>
          <w:sz w:val="24"/>
          <w:szCs w:val="24"/>
        </w:rPr>
        <w:t xml:space="preserve"> (akordeon)</w:t>
      </w:r>
    </w:p>
    <w:p w14:paraId="00000054" w14:textId="77777777" w:rsidR="0029046B" w:rsidRDefault="0029046B">
      <w:pPr>
        <w:rPr>
          <w:sz w:val="24"/>
          <w:szCs w:val="24"/>
        </w:rPr>
      </w:pPr>
    </w:p>
    <w:p w14:paraId="00000055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14.00 – 15.00 </w:t>
      </w:r>
      <w:r>
        <w:rPr>
          <w:b/>
          <w:i/>
          <w:sz w:val="24"/>
          <w:szCs w:val="24"/>
        </w:rPr>
        <w:t>Salon wileński</w:t>
      </w:r>
      <w:r>
        <w:rPr>
          <w:b/>
          <w:sz w:val="24"/>
          <w:szCs w:val="24"/>
        </w:rPr>
        <w:t xml:space="preserve"> –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specjały kuchni litewskiej </w:t>
      </w:r>
    </w:p>
    <w:p w14:paraId="00000056" w14:textId="77777777" w:rsidR="0029046B" w:rsidRDefault="006D5878">
      <w:pPr>
        <w:rPr>
          <w:sz w:val="24"/>
          <w:szCs w:val="24"/>
        </w:rPr>
      </w:pPr>
      <w:r>
        <w:rPr>
          <w:sz w:val="24"/>
          <w:szCs w:val="24"/>
        </w:rPr>
        <w:t>Otwarta dyskusja o gdańsko-wileńskiej tożsamości przy wspólnym stole.</w:t>
      </w:r>
    </w:p>
    <w:p w14:paraId="00000057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przestrzeń kultury wileńskiej, skwer Heweliusza</w:t>
      </w:r>
    </w:p>
    <w:p w14:paraId="00000058" w14:textId="77777777" w:rsidR="0029046B" w:rsidRDefault="0029046B">
      <w:pPr>
        <w:rPr>
          <w:sz w:val="24"/>
          <w:szCs w:val="24"/>
        </w:rPr>
      </w:pPr>
    </w:p>
    <w:p w14:paraId="00000059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>15.00</w:t>
      </w:r>
      <w:r>
        <w:rPr>
          <w:sz w:val="24"/>
          <w:szCs w:val="24"/>
        </w:rPr>
        <w:t xml:space="preserve"> – 15.20 </w:t>
      </w:r>
      <w:r>
        <w:rPr>
          <w:b/>
          <w:i/>
          <w:sz w:val="24"/>
          <w:szCs w:val="24"/>
        </w:rPr>
        <w:t>Litewski dla każdego!</w:t>
      </w:r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performatywna</w:t>
      </w:r>
      <w:proofErr w:type="spellEnd"/>
      <w:r>
        <w:rPr>
          <w:b/>
          <w:sz w:val="24"/>
          <w:szCs w:val="24"/>
        </w:rPr>
        <w:t xml:space="preserve"> lekcja języka</w:t>
      </w:r>
    </w:p>
    <w:p w14:paraId="0000005A" w14:textId="77777777" w:rsidR="0029046B" w:rsidRDefault="006D5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przestrzeń kultury wileńskiej, skwer Heweliusza</w:t>
      </w:r>
    </w:p>
    <w:p w14:paraId="0000005B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prowadzący: </w:t>
      </w:r>
      <w:proofErr w:type="spellStart"/>
      <w:r>
        <w:rPr>
          <w:sz w:val="24"/>
          <w:szCs w:val="24"/>
        </w:rPr>
        <w:t>Modestas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Taškinas</w:t>
      </w:r>
      <w:proofErr w:type="spellEnd"/>
    </w:p>
    <w:p w14:paraId="0000005C" w14:textId="77777777" w:rsidR="0029046B" w:rsidRDefault="0029046B">
      <w:pPr>
        <w:jc w:val="both"/>
        <w:rPr>
          <w:sz w:val="24"/>
          <w:szCs w:val="24"/>
        </w:rPr>
      </w:pPr>
    </w:p>
    <w:p w14:paraId="0000005D" w14:textId="77777777" w:rsidR="0029046B" w:rsidRDefault="006D5878">
      <w:pPr>
        <w:rPr>
          <w:sz w:val="24"/>
          <w:szCs w:val="24"/>
        </w:rPr>
      </w:pPr>
      <w:r>
        <w:rPr>
          <w:sz w:val="24"/>
          <w:szCs w:val="24"/>
        </w:rPr>
        <w:t xml:space="preserve">15.00 – 17.00 </w:t>
      </w:r>
      <w:r>
        <w:rPr>
          <w:b/>
          <w:i/>
          <w:sz w:val="24"/>
          <w:szCs w:val="24"/>
        </w:rPr>
        <w:t>Anarchista w duchu św. Augustyna</w:t>
      </w:r>
      <w:r>
        <w:rPr>
          <w:b/>
          <w:sz w:val="24"/>
          <w:szCs w:val="24"/>
        </w:rPr>
        <w:t xml:space="preserve">, reż. </w:t>
      </w:r>
      <w:proofErr w:type="spellStart"/>
      <w:r>
        <w:rPr>
          <w:b/>
          <w:sz w:val="24"/>
          <w:szCs w:val="24"/>
        </w:rPr>
        <w:t>Dovilė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Gasiūnaitė</w:t>
      </w:r>
      <w:proofErr w:type="spellEnd"/>
      <w:r>
        <w:rPr>
          <w:b/>
          <w:i/>
          <w:sz w:val="24"/>
          <w:szCs w:val="24"/>
        </w:rPr>
        <w:br/>
      </w:r>
      <w:r>
        <w:rPr>
          <w:sz w:val="24"/>
          <w:szCs w:val="24"/>
        </w:rPr>
        <w:t>Pokaz filmu z 2022 roku o wileńskim humaniście Jerzym Ordzie oraz dyskusja.</w:t>
      </w:r>
    </w:p>
    <w:p w14:paraId="0000005E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>goście spotkania:</w:t>
      </w:r>
      <w:r>
        <w:rPr>
          <w:sz w:val="24"/>
          <w:szCs w:val="24"/>
        </w:rPr>
        <w:t xml:space="preserve"> Ilona Lewandowska (scenarzystka), Teresa </w:t>
      </w:r>
      <w:proofErr w:type="spellStart"/>
      <w:r>
        <w:rPr>
          <w:sz w:val="24"/>
          <w:szCs w:val="24"/>
        </w:rPr>
        <w:t>Rožanovska</w:t>
      </w:r>
      <w:proofErr w:type="spellEnd"/>
      <w:r>
        <w:rPr>
          <w:sz w:val="24"/>
          <w:szCs w:val="24"/>
        </w:rPr>
        <w:t xml:space="preserve"> (producentka filmu)</w:t>
      </w:r>
    </w:p>
    <w:p w14:paraId="0000005F" w14:textId="77777777" w:rsidR="0029046B" w:rsidRDefault="006D5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Dom Literatury</w:t>
      </w:r>
    </w:p>
    <w:p w14:paraId="00000060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prowadzący: </w:t>
      </w:r>
      <w:r>
        <w:rPr>
          <w:sz w:val="24"/>
          <w:szCs w:val="24"/>
        </w:rPr>
        <w:t>Tomasz Snarski</w:t>
      </w:r>
    </w:p>
    <w:p w14:paraId="00000061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współpraca: </w:t>
      </w:r>
      <w:r>
        <w:rPr>
          <w:sz w:val="24"/>
          <w:szCs w:val="24"/>
        </w:rPr>
        <w:t>Fundacja „Pomoc Polakom na Wschodzie” im. Jana Olszewskiego</w:t>
      </w:r>
    </w:p>
    <w:p w14:paraId="00000062" w14:textId="77777777" w:rsidR="0029046B" w:rsidRDefault="0029046B">
      <w:pPr>
        <w:rPr>
          <w:sz w:val="24"/>
          <w:szCs w:val="24"/>
        </w:rPr>
      </w:pPr>
    </w:p>
    <w:p w14:paraId="00000063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15.30 – 16.30 </w:t>
      </w:r>
      <w:r>
        <w:rPr>
          <w:b/>
          <w:i/>
          <w:sz w:val="24"/>
          <w:szCs w:val="24"/>
        </w:rPr>
        <w:t>Wilno na gitarę</w:t>
      </w:r>
      <w:r>
        <w:rPr>
          <w:b/>
          <w:sz w:val="24"/>
          <w:szCs w:val="24"/>
        </w:rPr>
        <w:t xml:space="preserve"> – koncert Marcina </w:t>
      </w:r>
      <w:proofErr w:type="spellStart"/>
      <w:r>
        <w:rPr>
          <w:b/>
          <w:sz w:val="24"/>
          <w:szCs w:val="24"/>
        </w:rPr>
        <w:t>Kozioła</w:t>
      </w:r>
      <w:proofErr w:type="spellEnd"/>
      <w:r>
        <w:rPr>
          <w:b/>
          <w:sz w:val="24"/>
          <w:szCs w:val="24"/>
        </w:rPr>
        <w:t xml:space="preserve"> </w:t>
      </w:r>
    </w:p>
    <w:p w14:paraId="00000064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przestrzeń kultury wileńskiej, skwer Heweliusza</w:t>
      </w:r>
    </w:p>
    <w:p w14:paraId="00000065" w14:textId="77777777" w:rsidR="0029046B" w:rsidRDefault="0029046B">
      <w:pPr>
        <w:rPr>
          <w:sz w:val="24"/>
          <w:szCs w:val="24"/>
        </w:rPr>
      </w:pPr>
    </w:p>
    <w:p w14:paraId="00000066" w14:textId="77777777" w:rsidR="0029046B" w:rsidRDefault="006D5878">
      <w:pPr>
        <w:rPr>
          <w:sz w:val="24"/>
          <w:szCs w:val="24"/>
        </w:rPr>
      </w:pPr>
      <w:r>
        <w:rPr>
          <w:sz w:val="24"/>
          <w:szCs w:val="24"/>
        </w:rPr>
        <w:t xml:space="preserve">19.00 – 20.00 </w:t>
      </w:r>
      <w:r>
        <w:rPr>
          <w:b/>
          <w:sz w:val="24"/>
          <w:szCs w:val="24"/>
        </w:rPr>
        <w:t>Koncert zespołu SUBTÌLUS</w:t>
      </w:r>
      <w:r>
        <w:rPr>
          <w:sz w:val="24"/>
          <w:szCs w:val="24"/>
        </w:rPr>
        <w:br/>
        <w:t>Litewski zespół instrumentalny wykonu</w:t>
      </w:r>
      <w:r>
        <w:rPr>
          <w:sz w:val="24"/>
          <w:szCs w:val="24"/>
        </w:rPr>
        <w:t xml:space="preserve">jący muzykę modern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>.</w:t>
      </w:r>
    </w:p>
    <w:p w14:paraId="00000067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lokalizacja: </w:t>
      </w:r>
      <w:r>
        <w:rPr>
          <w:sz w:val="24"/>
          <w:szCs w:val="24"/>
        </w:rPr>
        <w:t>Ratusz Staromiejski, Nadbałtyckie Centrum Kultury</w:t>
      </w:r>
    </w:p>
    <w:p w14:paraId="00000068" w14:textId="77777777" w:rsidR="0029046B" w:rsidRDefault="0029046B">
      <w:pPr>
        <w:jc w:val="both"/>
        <w:rPr>
          <w:b/>
          <w:sz w:val="24"/>
          <w:szCs w:val="24"/>
        </w:rPr>
      </w:pPr>
    </w:p>
    <w:p w14:paraId="00000069" w14:textId="77777777" w:rsidR="0029046B" w:rsidRDefault="0029046B">
      <w:pPr>
        <w:jc w:val="both"/>
        <w:rPr>
          <w:b/>
          <w:sz w:val="24"/>
          <w:szCs w:val="24"/>
        </w:rPr>
      </w:pPr>
    </w:p>
    <w:p w14:paraId="0000006A" w14:textId="77777777" w:rsidR="0029046B" w:rsidRDefault="0029046B">
      <w:pPr>
        <w:jc w:val="both"/>
        <w:rPr>
          <w:b/>
          <w:sz w:val="24"/>
          <w:szCs w:val="24"/>
        </w:rPr>
      </w:pPr>
    </w:p>
    <w:p w14:paraId="0000006B" w14:textId="77777777" w:rsidR="0029046B" w:rsidRDefault="006D58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niedziela, 13 sierpnia</w:t>
      </w:r>
    </w:p>
    <w:p w14:paraId="0000006C" w14:textId="77777777" w:rsidR="0029046B" w:rsidRDefault="0029046B">
      <w:pPr>
        <w:jc w:val="both"/>
        <w:rPr>
          <w:b/>
          <w:sz w:val="24"/>
          <w:szCs w:val="24"/>
        </w:rPr>
      </w:pPr>
    </w:p>
    <w:p w14:paraId="0000006D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12.00 – 18.00 </w:t>
      </w:r>
      <w:proofErr w:type="spellStart"/>
      <w:r>
        <w:rPr>
          <w:b/>
          <w:i/>
          <w:sz w:val="24"/>
          <w:szCs w:val="24"/>
        </w:rPr>
        <w:t>Quarantinarium</w:t>
      </w:r>
      <w:proofErr w:type="spellEnd"/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highlight w:val="white"/>
        </w:rPr>
        <w:t xml:space="preserve">Milena </w:t>
      </w:r>
      <w:proofErr w:type="spellStart"/>
      <w:r>
        <w:rPr>
          <w:b/>
          <w:sz w:val="24"/>
          <w:szCs w:val="24"/>
          <w:highlight w:val="white"/>
        </w:rPr>
        <w:t>Liutkutė-Grigaitienė</w:t>
      </w:r>
      <w:proofErr w:type="spellEnd"/>
      <w:r>
        <w:rPr>
          <w:b/>
          <w:sz w:val="24"/>
          <w:szCs w:val="24"/>
          <w:highlight w:val="white"/>
        </w:rPr>
        <w:t xml:space="preserve"> – </w:t>
      </w:r>
      <w:r>
        <w:rPr>
          <w:b/>
          <w:sz w:val="24"/>
          <w:szCs w:val="24"/>
        </w:rPr>
        <w:t>wystawa</w:t>
      </w:r>
    </w:p>
    <w:p w14:paraId="0000006E" w14:textId="77777777" w:rsidR="0029046B" w:rsidRDefault="006D58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lokalizacja: </w:t>
      </w:r>
      <w:r>
        <w:rPr>
          <w:sz w:val="24"/>
          <w:szCs w:val="24"/>
          <w:highlight w:val="white"/>
        </w:rPr>
        <w:t>Galeria Peron, Stacja Orunia Gdański Archipelag Kult</w:t>
      </w:r>
      <w:r>
        <w:rPr>
          <w:sz w:val="24"/>
          <w:szCs w:val="24"/>
          <w:highlight w:val="white"/>
        </w:rPr>
        <w:t>ury</w:t>
      </w:r>
    </w:p>
    <w:p w14:paraId="0000006F" w14:textId="77777777" w:rsidR="0029046B" w:rsidRDefault="006D5878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Wystawa przygotowana we współpracy z galerią </w:t>
      </w:r>
      <w:proofErr w:type="spellStart"/>
      <w:r>
        <w:rPr>
          <w:sz w:val="24"/>
          <w:szCs w:val="24"/>
          <w:highlight w:val="white"/>
        </w:rPr>
        <w:t>Užupio</w:t>
      </w:r>
      <w:proofErr w:type="spellEnd"/>
      <w:r>
        <w:rPr>
          <w:sz w:val="24"/>
          <w:szCs w:val="24"/>
          <w:highlight w:val="white"/>
        </w:rPr>
        <w:t xml:space="preserve"> Meno </w:t>
      </w:r>
      <w:proofErr w:type="spellStart"/>
      <w:r>
        <w:rPr>
          <w:sz w:val="24"/>
          <w:szCs w:val="24"/>
          <w:highlight w:val="white"/>
        </w:rPr>
        <w:t>Inkubatorius</w:t>
      </w:r>
      <w:proofErr w:type="spellEnd"/>
      <w:r>
        <w:rPr>
          <w:sz w:val="24"/>
          <w:szCs w:val="24"/>
          <w:highlight w:val="white"/>
        </w:rPr>
        <w:t xml:space="preserve"> z Wilna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</w:p>
    <w:p w14:paraId="00000070" w14:textId="77777777" w:rsidR="0029046B" w:rsidRDefault="006D5878">
      <w:pPr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>kuratorka:</w:t>
      </w:r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Gretė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Tvarkūnaitė</w:t>
      </w:r>
      <w:proofErr w:type="spellEnd"/>
    </w:p>
    <w:p w14:paraId="00000071" w14:textId="77777777" w:rsidR="0029046B" w:rsidRDefault="0029046B">
      <w:pPr>
        <w:jc w:val="both"/>
        <w:rPr>
          <w:sz w:val="24"/>
          <w:szCs w:val="24"/>
        </w:rPr>
      </w:pPr>
    </w:p>
    <w:p w14:paraId="00000072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>12.00 – 17.00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700-lecie Wilna</w:t>
      </w:r>
      <w:r>
        <w:rPr>
          <w:b/>
          <w:sz w:val="24"/>
          <w:szCs w:val="24"/>
        </w:rPr>
        <w:t xml:space="preserve"> – wystawa plenerowa</w:t>
      </w:r>
    </w:p>
    <w:p w14:paraId="00000073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przestrzeń kultury wileńskiej, skwer Heweliusza</w:t>
      </w:r>
    </w:p>
    <w:p w14:paraId="00000074" w14:textId="77777777" w:rsidR="0029046B" w:rsidRDefault="006D5878">
      <w:pPr>
        <w:rPr>
          <w:sz w:val="24"/>
          <w:szCs w:val="24"/>
        </w:rPr>
      </w:pPr>
      <w:r>
        <w:rPr>
          <w:sz w:val="24"/>
          <w:szCs w:val="24"/>
        </w:rPr>
        <w:t xml:space="preserve">współpraca: Ambasada Republiki </w:t>
      </w:r>
      <w:r>
        <w:rPr>
          <w:sz w:val="24"/>
          <w:szCs w:val="24"/>
        </w:rPr>
        <w:t>Litewskiej w Rzeczypospolitej Polskiej</w:t>
      </w:r>
    </w:p>
    <w:p w14:paraId="00000075" w14:textId="77777777" w:rsidR="0029046B" w:rsidRDefault="0029046B">
      <w:pPr>
        <w:rPr>
          <w:sz w:val="24"/>
          <w:szCs w:val="24"/>
        </w:rPr>
      </w:pPr>
    </w:p>
    <w:p w14:paraId="00000076" w14:textId="77777777" w:rsidR="0029046B" w:rsidRDefault="006D5878">
      <w:pPr>
        <w:rPr>
          <w:sz w:val="24"/>
          <w:szCs w:val="24"/>
        </w:rPr>
      </w:pPr>
      <w:r>
        <w:rPr>
          <w:sz w:val="24"/>
          <w:szCs w:val="24"/>
        </w:rPr>
        <w:t xml:space="preserve">12.00 – 17.00 </w:t>
      </w:r>
      <w:r>
        <w:rPr>
          <w:b/>
          <w:i/>
          <w:sz w:val="24"/>
          <w:szCs w:val="24"/>
        </w:rPr>
        <w:t>Literatura i prasa wileńska.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Prezentacja wydawnictw wileńskich, magazyn „Kurier Wileński”, kwartalnik „Znad Wilii”</w:t>
      </w:r>
      <w:r>
        <w:rPr>
          <w:b/>
          <w:i/>
          <w:sz w:val="24"/>
          <w:szCs w:val="24"/>
        </w:rPr>
        <w:t xml:space="preserve">, </w:t>
      </w:r>
      <w:r>
        <w:rPr>
          <w:b/>
          <w:sz w:val="24"/>
          <w:szCs w:val="24"/>
        </w:rPr>
        <w:t>seria „Biblioteka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Znad Wilii”</w:t>
      </w:r>
    </w:p>
    <w:p w14:paraId="00000077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przestrzeń kultury wileńskiej, skwer Heweli</w:t>
      </w:r>
      <w:r>
        <w:rPr>
          <w:sz w:val="24"/>
          <w:szCs w:val="24"/>
        </w:rPr>
        <w:t>usza</w:t>
      </w:r>
    </w:p>
    <w:p w14:paraId="00000078" w14:textId="77777777" w:rsidR="0029046B" w:rsidRDefault="0029046B">
      <w:pPr>
        <w:rPr>
          <w:sz w:val="24"/>
          <w:szCs w:val="24"/>
        </w:rPr>
      </w:pPr>
    </w:p>
    <w:p w14:paraId="00000079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12.00 – 17.00 </w:t>
      </w:r>
      <w:r>
        <w:rPr>
          <w:b/>
          <w:i/>
          <w:sz w:val="24"/>
          <w:szCs w:val="24"/>
        </w:rPr>
        <w:t>Bądźmy razem!</w:t>
      </w:r>
      <w:r>
        <w:rPr>
          <w:b/>
          <w:sz w:val="24"/>
          <w:szCs w:val="24"/>
        </w:rPr>
        <w:t xml:space="preserve"> – prezentacja działalności Hospicjum bł. ks. Michała Sopoćki z Wilna</w:t>
      </w:r>
    </w:p>
    <w:p w14:paraId="0000007A" w14:textId="77777777" w:rsidR="0029046B" w:rsidRDefault="006D5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przestrzeń kultury wileńskiej, skwer Heweliusza</w:t>
      </w:r>
    </w:p>
    <w:p w14:paraId="0000007B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>goście:</w:t>
      </w:r>
      <w:r>
        <w:rPr>
          <w:sz w:val="24"/>
          <w:szCs w:val="24"/>
        </w:rPr>
        <w:t xml:space="preserve"> siostra Michaela Rak oraz wolontariusze z Wilna</w:t>
      </w:r>
    </w:p>
    <w:p w14:paraId="0000007C" w14:textId="77777777" w:rsidR="0029046B" w:rsidRDefault="0029046B">
      <w:pPr>
        <w:rPr>
          <w:sz w:val="24"/>
          <w:szCs w:val="24"/>
        </w:rPr>
      </w:pPr>
    </w:p>
    <w:p w14:paraId="0000007D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12.00 – 17.00 </w:t>
      </w:r>
      <w:r>
        <w:rPr>
          <w:b/>
          <w:i/>
          <w:sz w:val="24"/>
          <w:szCs w:val="24"/>
        </w:rPr>
        <w:t>Wileńska sztuka ludowa – wicie palm</w:t>
      </w:r>
      <w:r>
        <w:rPr>
          <w:b/>
          <w:sz w:val="24"/>
          <w:szCs w:val="24"/>
        </w:rPr>
        <w:t xml:space="preserve"> –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warsztaty dla każdego</w:t>
      </w:r>
    </w:p>
    <w:p w14:paraId="0000007E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prowadzenie: </w:t>
      </w:r>
      <w:r>
        <w:rPr>
          <w:sz w:val="24"/>
          <w:szCs w:val="24"/>
        </w:rPr>
        <w:t xml:space="preserve">Agata </w:t>
      </w:r>
      <w:proofErr w:type="spellStart"/>
      <w:r>
        <w:rPr>
          <w:sz w:val="24"/>
          <w:szCs w:val="24"/>
        </w:rPr>
        <w:t>Granicka</w:t>
      </w:r>
      <w:proofErr w:type="spellEnd"/>
    </w:p>
    <w:p w14:paraId="0000007F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przestrzeń kultury wileńskiej, skwer Heweliusza</w:t>
      </w:r>
    </w:p>
    <w:p w14:paraId="00000080" w14:textId="77777777" w:rsidR="0029046B" w:rsidRDefault="0029046B">
      <w:pPr>
        <w:jc w:val="both"/>
        <w:rPr>
          <w:rFonts w:ascii="Verdana" w:eastAsia="Verdana" w:hAnsi="Verdana" w:cs="Verdana"/>
          <w:sz w:val="24"/>
          <w:szCs w:val="24"/>
          <w:highlight w:val="white"/>
        </w:rPr>
      </w:pPr>
      <w:bookmarkStart w:id="10" w:name="_heading=h.2ynsn9ip3qg5" w:colFirst="0" w:colLast="0"/>
      <w:bookmarkEnd w:id="10"/>
    </w:p>
    <w:p w14:paraId="00000081" w14:textId="77777777" w:rsidR="0029046B" w:rsidRDefault="006D5878">
      <w:pPr>
        <w:rPr>
          <w:sz w:val="24"/>
          <w:szCs w:val="24"/>
        </w:rPr>
      </w:pPr>
      <w:r>
        <w:rPr>
          <w:sz w:val="24"/>
          <w:szCs w:val="24"/>
        </w:rPr>
        <w:t>12.00 ​​Msza święta, Duszpasterstwo Środowisk Twórczych Archidiecezji Gdańskiej – z udziałem siostry Micha</w:t>
      </w:r>
      <w:r>
        <w:rPr>
          <w:sz w:val="24"/>
          <w:szCs w:val="24"/>
        </w:rPr>
        <w:t>eli Rak z Hospicjum bł. ks. Michała Sopoćki z Wilna</w:t>
      </w:r>
    </w:p>
    <w:p w14:paraId="00000082" w14:textId="77777777" w:rsidR="0029046B" w:rsidRDefault="006D5878">
      <w:pPr>
        <w:rPr>
          <w:sz w:val="24"/>
          <w:szCs w:val="24"/>
        </w:rPr>
      </w:pPr>
      <w:r>
        <w:rPr>
          <w:sz w:val="24"/>
          <w:szCs w:val="24"/>
        </w:rPr>
        <w:t>lokalizacja: kościół Świętego Jana w Gdańsku</w:t>
      </w:r>
    </w:p>
    <w:p w14:paraId="00000083" w14:textId="77777777" w:rsidR="0029046B" w:rsidRDefault="0029046B">
      <w:pPr>
        <w:rPr>
          <w:sz w:val="24"/>
          <w:szCs w:val="24"/>
        </w:rPr>
      </w:pPr>
    </w:p>
    <w:p w14:paraId="00000084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12.00 – 13.00 </w:t>
      </w:r>
      <w:r>
        <w:rPr>
          <w:b/>
          <w:i/>
          <w:sz w:val="24"/>
          <w:szCs w:val="24"/>
        </w:rPr>
        <w:t>Czymże byłoby niebo bez Wilna?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 gdańsko-wileńskie spotkanie poetyckie</w:t>
      </w:r>
    </w:p>
    <w:p w14:paraId="00000085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>goście spotkana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Eugenijus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Ališanka</w:t>
      </w:r>
      <w:proofErr w:type="spellEnd"/>
      <w:r>
        <w:rPr>
          <w:sz w:val="24"/>
          <w:szCs w:val="24"/>
        </w:rPr>
        <w:t>, Sławomir Jerzy Ambroziak, Wojciech K</w:t>
      </w:r>
      <w:r>
        <w:rPr>
          <w:sz w:val="24"/>
          <w:szCs w:val="24"/>
        </w:rPr>
        <w:t xml:space="preserve">apusta, Romuald Mieczkowski, Agnieszka Tomik-Powaga, Agnieszka </w:t>
      </w:r>
      <w:proofErr w:type="spellStart"/>
      <w:r>
        <w:rPr>
          <w:sz w:val="24"/>
          <w:szCs w:val="24"/>
        </w:rPr>
        <w:t>Smugła</w:t>
      </w:r>
      <w:proofErr w:type="spellEnd"/>
      <w:r>
        <w:rPr>
          <w:sz w:val="24"/>
          <w:szCs w:val="24"/>
        </w:rPr>
        <w:t xml:space="preserve">, Gabriela </w:t>
      </w:r>
      <w:proofErr w:type="spellStart"/>
      <w:r>
        <w:rPr>
          <w:sz w:val="24"/>
          <w:szCs w:val="24"/>
        </w:rPr>
        <w:t>Szubstarska</w:t>
      </w:r>
      <w:proofErr w:type="spellEnd"/>
    </w:p>
    <w:p w14:paraId="00000086" w14:textId="77777777" w:rsidR="0029046B" w:rsidRDefault="006D5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przestrzeń kultury wileńskiej, skwer Heweliusza</w:t>
      </w:r>
    </w:p>
    <w:p w14:paraId="00000087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prowadzenie: </w:t>
      </w:r>
      <w:r>
        <w:rPr>
          <w:sz w:val="24"/>
          <w:szCs w:val="24"/>
        </w:rPr>
        <w:t>Tomasz Snarski</w:t>
      </w:r>
    </w:p>
    <w:p w14:paraId="00000088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>współpraca:</w:t>
      </w:r>
      <w:r>
        <w:rPr>
          <w:sz w:val="24"/>
          <w:szCs w:val="24"/>
        </w:rPr>
        <w:t xml:space="preserve"> Litewski Instytut Kultury, Gdański Klub Poetów </w:t>
      </w:r>
    </w:p>
    <w:p w14:paraId="00000089" w14:textId="77777777" w:rsidR="0029046B" w:rsidRDefault="0029046B">
      <w:pPr>
        <w:rPr>
          <w:sz w:val="24"/>
          <w:szCs w:val="24"/>
        </w:rPr>
      </w:pPr>
    </w:p>
    <w:p w14:paraId="0000008A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13.30 – 13.50 </w:t>
      </w:r>
      <w:r>
        <w:rPr>
          <w:b/>
          <w:i/>
          <w:sz w:val="24"/>
          <w:szCs w:val="24"/>
        </w:rPr>
        <w:t>Litewski dla każdego!</w:t>
      </w:r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performatywna</w:t>
      </w:r>
      <w:proofErr w:type="spellEnd"/>
      <w:r>
        <w:rPr>
          <w:b/>
          <w:sz w:val="24"/>
          <w:szCs w:val="24"/>
        </w:rPr>
        <w:t xml:space="preserve"> lekcja języka </w:t>
      </w:r>
    </w:p>
    <w:p w14:paraId="0000008B" w14:textId="77777777" w:rsidR="0029046B" w:rsidRDefault="006D5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przestrzeń kultury wileńskiej, skwer Heweliusza</w:t>
      </w:r>
    </w:p>
    <w:p w14:paraId="0000008C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prowadzenie: </w:t>
      </w:r>
      <w:proofErr w:type="spellStart"/>
      <w:r>
        <w:rPr>
          <w:sz w:val="24"/>
          <w:szCs w:val="24"/>
        </w:rPr>
        <w:t>Modestas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Taškinas</w:t>
      </w:r>
      <w:proofErr w:type="spellEnd"/>
    </w:p>
    <w:p w14:paraId="0000008D" w14:textId="77777777" w:rsidR="0029046B" w:rsidRDefault="0029046B">
      <w:pPr>
        <w:rPr>
          <w:sz w:val="24"/>
          <w:szCs w:val="24"/>
        </w:rPr>
      </w:pPr>
    </w:p>
    <w:p w14:paraId="0000008E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14.00 – 14:45 </w:t>
      </w:r>
      <w:r>
        <w:rPr>
          <w:b/>
          <w:i/>
          <w:sz w:val="24"/>
          <w:szCs w:val="24"/>
        </w:rPr>
        <w:t>Muzyczna podróż przez Litwę</w:t>
      </w:r>
      <w:r>
        <w:rPr>
          <w:b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cz. 2 – koncert </w:t>
      </w:r>
      <w:proofErr w:type="spellStart"/>
      <w:r>
        <w:rPr>
          <w:b/>
          <w:sz w:val="24"/>
          <w:szCs w:val="24"/>
        </w:rPr>
        <w:t>AmbraDuo</w:t>
      </w:r>
      <w:proofErr w:type="spellEnd"/>
    </w:p>
    <w:p w14:paraId="0000008F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>wystąpią:</w:t>
      </w:r>
      <w:r>
        <w:rPr>
          <w:sz w:val="24"/>
          <w:szCs w:val="24"/>
        </w:rPr>
        <w:t xml:space="preserve"> Szymon Ciszewski (wiolonczela) o</w:t>
      </w:r>
      <w:r>
        <w:rPr>
          <w:sz w:val="24"/>
          <w:szCs w:val="24"/>
        </w:rPr>
        <w:t xml:space="preserve">raz Radosław </w:t>
      </w:r>
      <w:proofErr w:type="spellStart"/>
      <w:r>
        <w:rPr>
          <w:sz w:val="24"/>
          <w:szCs w:val="24"/>
        </w:rPr>
        <w:t>Klajna</w:t>
      </w:r>
      <w:proofErr w:type="spellEnd"/>
      <w:r>
        <w:rPr>
          <w:sz w:val="24"/>
          <w:szCs w:val="24"/>
        </w:rPr>
        <w:t xml:space="preserve"> (akordeon)</w:t>
      </w:r>
    </w:p>
    <w:p w14:paraId="00000090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przestrzeń kultury wileńskiej, skwer Heweliusza</w:t>
      </w:r>
    </w:p>
    <w:p w14:paraId="00000091" w14:textId="77777777" w:rsidR="0029046B" w:rsidRDefault="0029046B">
      <w:pPr>
        <w:rPr>
          <w:sz w:val="24"/>
          <w:szCs w:val="24"/>
        </w:rPr>
      </w:pPr>
    </w:p>
    <w:p w14:paraId="00000092" w14:textId="77777777" w:rsidR="0029046B" w:rsidRDefault="006D5878">
      <w:pPr>
        <w:rPr>
          <w:sz w:val="24"/>
          <w:szCs w:val="24"/>
        </w:rPr>
      </w:pPr>
      <w:r>
        <w:rPr>
          <w:sz w:val="24"/>
          <w:szCs w:val="24"/>
        </w:rPr>
        <w:t xml:space="preserve">15.00 – 16.00 </w:t>
      </w:r>
      <w:r>
        <w:rPr>
          <w:b/>
          <w:i/>
          <w:sz w:val="24"/>
          <w:szCs w:val="24"/>
        </w:rPr>
        <w:t xml:space="preserve">Kochajmy Wilno! </w:t>
      </w:r>
      <w:r>
        <w:rPr>
          <w:b/>
          <w:sz w:val="24"/>
          <w:szCs w:val="24"/>
        </w:rPr>
        <w:t xml:space="preserve">– spotkanie dyskusyjne z udziałem gdańszczan o wileńskich korzeniach </w:t>
      </w:r>
    </w:p>
    <w:p w14:paraId="00000093" w14:textId="77777777" w:rsidR="0029046B" w:rsidRDefault="006D5878">
      <w:pPr>
        <w:rPr>
          <w:sz w:val="24"/>
          <w:szCs w:val="24"/>
        </w:rPr>
      </w:pPr>
      <w:r>
        <w:rPr>
          <w:sz w:val="24"/>
          <w:szCs w:val="24"/>
        </w:rPr>
        <w:t>Spotkanie tłumaczone na polski język migowy.</w:t>
      </w:r>
    </w:p>
    <w:p w14:paraId="00000094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goście spotkania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Bogdan Borusewicz, Bożena Kisiel, Magdalena Witkowska, </w:t>
      </w:r>
      <w:proofErr w:type="spellStart"/>
      <w:r>
        <w:rPr>
          <w:sz w:val="24"/>
          <w:szCs w:val="24"/>
        </w:rPr>
        <w:t>Modestas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Taškinas</w:t>
      </w:r>
      <w:proofErr w:type="spellEnd"/>
    </w:p>
    <w:p w14:paraId="00000095" w14:textId="77777777" w:rsidR="0029046B" w:rsidRDefault="006D5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przestrzeń kultury wileńskiej, skwer Heweliusza </w:t>
      </w:r>
    </w:p>
    <w:p w14:paraId="00000096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prowadzenie: </w:t>
      </w:r>
      <w:r>
        <w:rPr>
          <w:sz w:val="24"/>
          <w:szCs w:val="24"/>
        </w:rPr>
        <w:t>Tomasz Snarski</w:t>
      </w:r>
    </w:p>
    <w:p w14:paraId="00000097" w14:textId="77777777" w:rsidR="0029046B" w:rsidRDefault="0029046B">
      <w:pPr>
        <w:rPr>
          <w:sz w:val="24"/>
          <w:szCs w:val="24"/>
        </w:rPr>
      </w:pPr>
    </w:p>
    <w:p w14:paraId="00000098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16.15 – 16.45 </w:t>
      </w:r>
      <w:r>
        <w:rPr>
          <w:b/>
          <w:i/>
          <w:sz w:val="24"/>
          <w:szCs w:val="24"/>
        </w:rPr>
        <w:t>Litewski dla każdego!</w:t>
      </w:r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performatywna</w:t>
      </w:r>
      <w:proofErr w:type="spellEnd"/>
      <w:r>
        <w:rPr>
          <w:b/>
          <w:sz w:val="24"/>
          <w:szCs w:val="24"/>
        </w:rPr>
        <w:t xml:space="preserve"> lekcja języka </w:t>
      </w:r>
    </w:p>
    <w:p w14:paraId="00000099" w14:textId="77777777" w:rsidR="0029046B" w:rsidRDefault="006D5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przestrzeń kultury wileńskiej, skwer Heweliusza</w:t>
      </w:r>
    </w:p>
    <w:p w14:paraId="0000009A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prowadzenie: </w:t>
      </w:r>
      <w:proofErr w:type="spellStart"/>
      <w:r>
        <w:rPr>
          <w:sz w:val="24"/>
          <w:szCs w:val="24"/>
        </w:rPr>
        <w:t>Modestas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Taškinas</w:t>
      </w:r>
      <w:proofErr w:type="spellEnd"/>
      <w:r>
        <w:rPr>
          <w:sz w:val="24"/>
          <w:szCs w:val="24"/>
        </w:rPr>
        <w:t xml:space="preserve"> </w:t>
      </w:r>
    </w:p>
    <w:p w14:paraId="0000009B" w14:textId="77777777" w:rsidR="0029046B" w:rsidRDefault="0029046B">
      <w:pPr>
        <w:rPr>
          <w:sz w:val="24"/>
          <w:szCs w:val="24"/>
        </w:rPr>
      </w:pPr>
    </w:p>
    <w:p w14:paraId="0000009C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17.00 – 18.30 </w:t>
      </w:r>
      <w:r>
        <w:rPr>
          <w:b/>
          <w:i/>
          <w:sz w:val="24"/>
          <w:szCs w:val="24"/>
        </w:rPr>
        <w:t>O powrotach Miłosza na Litwę</w:t>
      </w:r>
      <w:r>
        <w:rPr>
          <w:b/>
          <w:sz w:val="24"/>
          <w:szCs w:val="24"/>
        </w:rPr>
        <w:t>, spotkanie z Krystyną Lars Chwin</w:t>
      </w:r>
    </w:p>
    <w:p w14:paraId="0000009D" w14:textId="77777777" w:rsidR="0029046B" w:rsidRDefault="006D5878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Tajne Komplety Gdańsk</w:t>
      </w:r>
    </w:p>
    <w:p w14:paraId="0000009E" w14:textId="77777777" w:rsidR="0029046B" w:rsidRDefault="006D5878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prowadzący: </w:t>
      </w:r>
      <w:r>
        <w:rPr>
          <w:sz w:val="24"/>
          <w:szCs w:val="24"/>
          <w:highlight w:val="white"/>
        </w:rPr>
        <w:t>Tomasz Snarski</w:t>
      </w:r>
    </w:p>
    <w:p w14:paraId="0000009F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współpraca: </w:t>
      </w:r>
      <w:r>
        <w:rPr>
          <w:sz w:val="24"/>
          <w:szCs w:val="24"/>
        </w:rPr>
        <w:t>Tajne Komplety Gdańsk</w:t>
      </w:r>
    </w:p>
    <w:p w14:paraId="000000A0" w14:textId="77777777" w:rsidR="0029046B" w:rsidRDefault="0029046B">
      <w:pPr>
        <w:jc w:val="both"/>
        <w:rPr>
          <w:sz w:val="24"/>
          <w:szCs w:val="24"/>
        </w:rPr>
      </w:pPr>
    </w:p>
    <w:p w14:paraId="000000A1" w14:textId="77777777" w:rsidR="0029046B" w:rsidRDefault="0029046B">
      <w:pPr>
        <w:jc w:val="both"/>
        <w:rPr>
          <w:sz w:val="24"/>
          <w:szCs w:val="24"/>
        </w:rPr>
      </w:pPr>
    </w:p>
    <w:p w14:paraId="000000A2" w14:textId="77777777" w:rsidR="0029046B" w:rsidRDefault="0029046B">
      <w:pPr>
        <w:jc w:val="both"/>
        <w:rPr>
          <w:sz w:val="24"/>
          <w:szCs w:val="24"/>
        </w:rPr>
      </w:pPr>
    </w:p>
    <w:p w14:paraId="000000A3" w14:textId="77777777" w:rsidR="0029046B" w:rsidRDefault="0029046B">
      <w:pPr>
        <w:jc w:val="both"/>
        <w:rPr>
          <w:b/>
          <w:sz w:val="24"/>
          <w:szCs w:val="24"/>
        </w:rPr>
      </w:pPr>
    </w:p>
    <w:p w14:paraId="000000A4" w14:textId="77777777" w:rsidR="0029046B" w:rsidRDefault="006D58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JARMARK WILEŃSKI – ULICZKA WILEŃSKA</w:t>
      </w:r>
    </w:p>
    <w:p w14:paraId="000000A5" w14:textId="77777777" w:rsidR="0029046B" w:rsidRDefault="0029046B">
      <w:pPr>
        <w:jc w:val="both"/>
        <w:rPr>
          <w:b/>
          <w:sz w:val="24"/>
          <w:szCs w:val="24"/>
        </w:rPr>
      </w:pPr>
    </w:p>
    <w:p w14:paraId="000000A6" w14:textId="77777777" w:rsidR="0029046B" w:rsidRDefault="006D58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 lipca – 13 sierpnia</w:t>
      </w:r>
    </w:p>
    <w:p w14:paraId="000000A7" w14:textId="77777777" w:rsidR="0029046B" w:rsidRDefault="0029046B">
      <w:pPr>
        <w:jc w:val="both"/>
        <w:rPr>
          <w:b/>
          <w:sz w:val="24"/>
          <w:szCs w:val="24"/>
        </w:rPr>
      </w:pPr>
    </w:p>
    <w:p w14:paraId="000000A8" w14:textId="77777777" w:rsidR="0029046B" w:rsidRDefault="006D58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lokalizacja: ul. Pańska, Jarmark św. Dominika</w:t>
      </w:r>
    </w:p>
    <w:p w14:paraId="000000A9" w14:textId="77777777" w:rsidR="0029046B" w:rsidRDefault="0029046B">
      <w:pPr>
        <w:ind w:left="720"/>
        <w:jc w:val="both"/>
        <w:rPr>
          <w:b/>
          <w:sz w:val="24"/>
          <w:szCs w:val="24"/>
        </w:rPr>
      </w:pPr>
    </w:p>
    <w:p w14:paraId="000000AA" w14:textId="77777777" w:rsidR="0029046B" w:rsidRDefault="006D5878">
      <w:pPr>
        <w:jc w:val="both"/>
        <w:rPr>
          <w:sz w:val="24"/>
          <w:szCs w:val="24"/>
        </w:rPr>
      </w:pPr>
      <w:r>
        <w:rPr>
          <w:sz w:val="24"/>
          <w:szCs w:val="24"/>
        </w:rPr>
        <w:t>Jarmark wileński promuje tradycyjne produkty i rzemiosło. Na Uliczce Wileńskiej do kupienia będą m.in.: miody, wędliny, sery, napoje, sękacze, pie</w:t>
      </w:r>
      <w:r>
        <w:rPr>
          <w:sz w:val="24"/>
          <w:szCs w:val="24"/>
        </w:rPr>
        <w:t xml:space="preserve">czywo. Wyroby rzemieślnicze, artystyczne oraz produkty regionalne prezentowane są w drewnianych domkach handlowych. </w:t>
      </w:r>
    </w:p>
    <w:p w14:paraId="000000AB" w14:textId="77777777" w:rsidR="0029046B" w:rsidRDefault="0029046B">
      <w:pPr>
        <w:jc w:val="both"/>
        <w:rPr>
          <w:sz w:val="24"/>
          <w:szCs w:val="24"/>
        </w:rPr>
      </w:pPr>
    </w:p>
    <w:p w14:paraId="000000AC" w14:textId="77777777" w:rsidR="0029046B" w:rsidRDefault="0029046B">
      <w:pPr>
        <w:jc w:val="both"/>
        <w:rPr>
          <w:sz w:val="24"/>
          <w:szCs w:val="24"/>
        </w:rPr>
      </w:pPr>
    </w:p>
    <w:p w14:paraId="000000AD" w14:textId="77777777" w:rsidR="0029046B" w:rsidRDefault="0029046B">
      <w:pPr>
        <w:jc w:val="both"/>
        <w:rPr>
          <w:sz w:val="24"/>
          <w:szCs w:val="24"/>
        </w:rPr>
      </w:pPr>
    </w:p>
    <w:p w14:paraId="000000AE" w14:textId="77777777" w:rsidR="0029046B" w:rsidRDefault="006D58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WYDARZENIA TOWARZYSZĄCE</w:t>
      </w:r>
    </w:p>
    <w:p w14:paraId="000000AF" w14:textId="77777777" w:rsidR="0029046B" w:rsidRDefault="006D5878">
      <w:pPr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t>lato/jesień 2023</w:t>
      </w:r>
      <w:r>
        <w:rPr>
          <w:b/>
          <w:sz w:val="28"/>
          <w:szCs w:val="28"/>
        </w:rPr>
        <w:br/>
        <w:t>spotkania wileńskie</w:t>
      </w:r>
    </w:p>
    <w:p w14:paraId="000000B0" w14:textId="77777777" w:rsidR="0029046B" w:rsidRDefault="0029046B">
      <w:pPr>
        <w:jc w:val="both"/>
        <w:rPr>
          <w:sz w:val="24"/>
          <w:szCs w:val="24"/>
        </w:rPr>
      </w:pPr>
    </w:p>
    <w:p w14:paraId="000000B1" w14:textId="77777777" w:rsidR="0029046B" w:rsidRDefault="0029046B">
      <w:pPr>
        <w:jc w:val="both"/>
        <w:rPr>
          <w:sz w:val="24"/>
          <w:szCs w:val="24"/>
        </w:rPr>
      </w:pPr>
    </w:p>
    <w:p w14:paraId="000000B2" w14:textId="77777777" w:rsidR="0029046B" w:rsidRDefault="006D58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Uniwersytet Gdański</w:t>
      </w:r>
    </w:p>
    <w:p w14:paraId="000000B3" w14:textId="77777777" w:rsidR="0029046B" w:rsidRDefault="0029046B">
      <w:pPr>
        <w:jc w:val="both"/>
        <w:rPr>
          <w:b/>
          <w:sz w:val="24"/>
          <w:szCs w:val="24"/>
        </w:rPr>
      </w:pPr>
    </w:p>
    <w:p w14:paraId="000000B4" w14:textId="77777777" w:rsidR="0029046B" w:rsidRDefault="006D5878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700-lecie Wilna. Wróblewski. Wilno. Miłosz</w:t>
      </w:r>
      <w:r>
        <w:rPr>
          <w:b/>
          <w:sz w:val="24"/>
          <w:szCs w:val="24"/>
        </w:rPr>
        <w:t xml:space="preserve"> – wystawa</w:t>
      </w:r>
    </w:p>
    <w:p w14:paraId="000000B5" w14:textId="77777777" w:rsidR="0029046B" w:rsidRDefault="006D58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Fotografie współczesnego Wilna Romualda Mieczkowskiego, zbiory prywatne i biblioteczne związane z Wilnem. Wystawa przybliża także postaci dwóch wybitnych „wilnian prawników”: Bronisława Wróblewskiego oraz Czesława Miłosza. </w:t>
      </w:r>
    </w:p>
    <w:p w14:paraId="000000B6" w14:textId="77777777" w:rsidR="0029046B" w:rsidRDefault="006D5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Biblioteka Prawna </w:t>
      </w:r>
      <w:r>
        <w:rPr>
          <w:sz w:val="24"/>
          <w:szCs w:val="24"/>
        </w:rPr>
        <w:t xml:space="preserve">Wydziału Prawa i Administracji, Uniwersytet Gdański </w:t>
      </w:r>
    </w:p>
    <w:p w14:paraId="000000B7" w14:textId="77777777" w:rsidR="0029046B" w:rsidRDefault="006D5878">
      <w:pPr>
        <w:rPr>
          <w:sz w:val="24"/>
          <w:szCs w:val="24"/>
        </w:rPr>
      </w:pPr>
      <w:bookmarkStart w:id="11" w:name="_heading=h.mgk4bd6pl0l8" w:colFirst="0" w:colLast="0"/>
      <w:bookmarkEnd w:id="11"/>
      <w:r>
        <w:rPr>
          <w:b/>
          <w:sz w:val="24"/>
          <w:szCs w:val="24"/>
        </w:rPr>
        <w:lastRenderedPageBreak/>
        <w:t xml:space="preserve">czas trwania wystawy: </w:t>
      </w:r>
      <w:r>
        <w:rPr>
          <w:sz w:val="24"/>
          <w:szCs w:val="24"/>
        </w:rPr>
        <w:t>do 31.08, poniedziałek, godz. 10.00 – 18.00, wtorek – piątek, godz. 8.00 – 15.00</w:t>
      </w:r>
    </w:p>
    <w:p w14:paraId="000000B8" w14:textId="77777777" w:rsidR="0029046B" w:rsidRDefault="006D5878">
      <w:pPr>
        <w:rPr>
          <w:b/>
          <w:sz w:val="24"/>
          <w:szCs w:val="24"/>
        </w:rPr>
      </w:pPr>
      <w:bookmarkStart w:id="12" w:name="_heading=h.hsa9v3l3pcx5" w:colFirst="0" w:colLast="0"/>
      <w:bookmarkEnd w:id="12"/>
      <w:r>
        <w:rPr>
          <w:b/>
          <w:sz w:val="24"/>
          <w:szCs w:val="24"/>
        </w:rPr>
        <w:t xml:space="preserve">kuratorzy wystawy: </w:t>
      </w:r>
      <w:r>
        <w:rPr>
          <w:sz w:val="24"/>
          <w:szCs w:val="24"/>
        </w:rPr>
        <w:t>Anna Stasiewicz-Jakubik, Tomasz Snarski</w:t>
      </w:r>
    </w:p>
    <w:p w14:paraId="000000B9" w14:textId="77777777" w:rsidR="0029046B" w:rsidRDefault="006D5878">
      <w:pPr>
        <w:rPr>
          <w:sz w:val="24"/>
          <w:szCs w:val="24"/>
        </w:rPr>
      </w:pPr>
      <w:bookmarkStart w:id="13" w:name="_heading=h.jix3dtpq0hy5" w:colFirst="0" w:colLast="0"/>
      <w:bookmarkEnd w:id="13"/>
      <w:r>
        <w:rPr>
          <w:b/>
          <w:sz w:val="24"/>
          <w:szCs w:val="24"/>
        </w:rPr>
        <w:t xml:space="preserve">organizator: </w:t>
      </w:r>
      <w:r>
        <w:rPr>
          <w:sz w:val="24"/>
          <w:szCs w:val="24"/>
        </w:rPr>
        <w:t>Biblioteka Prawna Wydziału P</w:t>
      </w:r>
      <w:r>
        <w:rPr>
          <w:sz w:val="24"/>
          <w:szCs w:val="24"/>
        </w:rPr>
        <w:t xml:space="preserve">rawa i Administracji Uniwersytetu Gdańskiego </w:t>
      </w:r>
    </w:p>
    <w:p w14:paraId="000000BA" w14:textId="77777777" w:rsidR="0029046B" w:rsidRDefault="0029046B">
      <w:pPr>
        <w:spacing w:after="160" w:line="259" w:lineRule="auto"/>
        <w:rPr>
          <w:sz w:val="24"/>
          <w:szCs w:val="24"/>
          <w:highlight w:val="white"/>
        </w:rPr>
      </w:pPr>
    </w:p>
    <w:p w14:paraId="000000BB" w14:textId="77777777" w:rsidR="0029046B" w:rsidRDefault="006D5878">
      <w:pPr>
        <w:rPr>
          <w:sz w:val="24"/>
          <w:szCs w:val="24"/>
        </w:rPr>
      </w:pPr>
      <w:r>
        <w:rPr>
          <w:sz w:val="24"/>
          <w:szCs w:val="24"/>
        </w:rPr>
        <w:t xml:space="preserve">Więcej informacji: </w:t>
      </w:r>
      <w:hyperlink r:id="rId14">
        <w:r>
          <w:rPr>
            <w:sz w:val="24"/>
            <w:szCs w:val="24"/>
            <w:u w:val="single"/>
          </w:rPr>
          <w:t>https://prawo.ug.edu.pl/700lat_Wilna</w:t>
        </w:r>
      </w:hyperlink>
      <w:r>
        <w:rPr>
          <w:sz w:val="24"/>
          <w:szCs w:val="24"/>
        </w:rPr>
        <w:t>.</w:t>
      </w:r>
    </w:p>
    <w:p w14:paraId="000000BC" w14:textId="77777777" w:rsidR="0029046B" w:rsidRDefault="0029046B">
      <w:pPr>
        <w:jc w:val="both"/>
        <w:rPr>
          <w:sz w:val="24"/>
          <w:szCs w:val="24"/>
        </w:rPr>
      </w:pPr>
    </w:p>
    <w:p w14:paraId="000000BD" w14:textId="77777777" w:rsidR="0029046B" w:rsidRDefault="0029046B">
      <w:pPr>
        <w:jc w:val="both"/>
        <w:rPr>
          <w:b/>
          <w:sz w:val="24"/>
          <w:szCs w:val="24"/>
        </w:rPr>
      </w:pPr>
    </w:p>
    <w:p w14:paraId="000000BE" w14:textId="77777777" w:rsidR="0029046B" w:rsidRDefault="006D58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Galeria Peron, Stacja Orunia, Gdański Archipelag Kultury</w:t>
      </w:r>
    </w:p>
    <w:p w14:paraId="000000BF" w14:textId="77777777" w:rsidR="0029046B" w:rsidRDefault="0029046B">
      <w:pPr>
        <w:jc w:val="both"/>
        <w:rPr>
          <w:sz w:val="24"/>
          <w:szCs w:val="24"/>
        </w:rPr>
      </w:pPr>
    </w:p>
    <w:p w14:paraId="000000C0" w14:textId="77777777" w:rsidR="0029046B" w:rsidRDefault="006D5878">
      <w:pPr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Quarantinarium</w:t>
      </w:r>
      <w:proofErr w:type="spellEnd"/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highlight w:val="white"/>
        </w:rPr>
        <w:t xml:space="preserve">Milena </w:t>
      </w:r>
      <w:proofErr w:type="spellStart"/>
      <w:r>
        <w:rPr>
          <w:b/>
          <w:sz w:val="24"/>
          <w:szCs w:val="24"/>
          <w:highlight w:val="white"/>
        </w:rPr>
        <w:t>Liutkutė-Grigaitienė</w:t>
      </w:r>
      <w:proofErr w:type="spellEnd"/>
      <w:r>
        <w:rPr>
          <w:b/>
          <w:sz w:val="24"/>
          <w:szCs w:val="24"/>
          <w:highlight w:val="white"/>
        </w:rPr>
        <w:t xml:space="preserve"> – w</w:t>
      </w:r>
      <w:r>
        <w:rPr>
          <w:b/>
          <w:sz w:val="24"/>
          <w:szCs w:val="24"/>
        </w:rPr>
        <w:t xml:space="preserve">ystawa </w:t>
      </w:r>
    </w:p>
    <w:p w14:paraId="000000C1" w14:textId="77777777" w:rsidR="0029046B" w:rsidRDefault="006D5878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Wystawa przygotowana we współpracy z galerią </w:t>
      </w:r>
      <w:proofErr w:type="spellStart"/>
      <w:r>
        <w:rPr>
          <w:sz w:val="24"/>
          <w:szCs w:val="24"/>
          <w:highlight w:val="white"/>
        </w:rPr>
        <w:t>Užupio</w:t>
      </w:r>
      <w:proofErr w:type="spellEnd"/>
      <w:r>
        <w:rPr>
          <w:sz w:val="24"/>
          <w:szCs w:val="24"/>
          <w:highlight w:val="white"/>
        </w:rPr>
        <w:t xml:space="preserve"> Meno </w:t>
      </w:r>
      <w:proofErr w:type="spellStart"/>
      <w:r>
        <w:rPr>
          <w:sz w:val="24"/>
          <w:szCs w:val="24"/>
          <w:highlight w:val="white"/>
        </w:rPr>
        <w:t>Inkubatorius</w:t>
      </w:r>
      <w:proofErr w:type="spellEnd"/>
      <w:r>
        <w:rPr>
          <w:sz w:val="24"/>
          <w:szCs w:val="24"/>
          <w:highlight w:val="white"/>
        </w:rPr>
        <w:t xml:space="preserve"> z Wilna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14:paraId="000000C2" w14:textId="77777777" w:rsidR="0029046B" w:rsidRDefault="006D5878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lokalizacja: </w:t>
      </w:r>
      <w:r>
        <w:rPr>
          <w:sz w:val="24"/>
          <w:szCs w:val="24"/>
          <w:highlight w:val="white"/>
        </w:rPr>
        <w:t>Galeria Peron, Stacja Orunia GAK</w:t>
      </w:r>
    </w:p>
    <w:p w14:paraId="000000C3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czas trwania wystawy:</w:t>
      </w:r>
      <w:r>
        <w:rPr>
          <w:sz w:val="24"/>
          <w:szCs w:val="24"/>
        </w:rPr>
        <w:t xml:space="preserve"> 14.08 – 22.09, poniedziałek – piątek, godz. 11.00 – 19.00 </w:t>
      </w:r>
    </w:p>
    <w:p w14:paraId="000000C4" w14:textId="77777777" w:rsidR="0029046B" w:rsidRDefault="006D5878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kuratorka:</w:t>
      </w:r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Gretė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Tvarkūnaitė</w:t>
      </w:r>
      <w:proofErr w:type="spellEnd"/>
    </w:p>
    <w:p w14:paraId="000000C5" w14:textId="77777777" w:rsidR="0029046B" w:rsidRDefault="0029046B">
      <w:pPr>
        <w:rPr>
          <w:sz w:val="24"/>
          <w:szCs w:val="24"/>
          <w:highlight w:val="white"/>
        </w:rPr>
      </w:pPr>
    </w:p>
    <w:p w14:paraId="000000C6" w14:textId="77777777" w:rsidR="0029046B" w:rsidRDefault="0029046B">
      <w:pPr>
        <w:rPr>
          <w:sz w:val="24"/>
          <w:szCs w:val="24"/>
          <w:highlight w:val="white"/>
        </w:rPr>
      </w:pPr>
    </w:p>
    <w:p w14:paraId="000000C7" w14:textId="77777777" w:rsidR="0029046B" w:rsidRDefault="0029046B">
      <w:pPr>
        <w:rPr>
          <w:sz w:val="24"/>
          <w:szCs w:val="24"/>
          <w:highlight w:val="white"/>
        </w:rPr>
      </w:pPr>
    </w:p>
    <w:p w14:paraId="000000C8" w14:textId="77777777" w:rsidR="0029046B" w:rsidRDefault="006D5878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Nadbałtyckie Centrum Kultury oraz Stowarzyszenie Nowy Port Sztuki </w:t>
      </w:r>
    </w:p>
    <w:p w14:paraId="000000C9" w14:textId="77777777" w:rsidR="0029046B" w:rsidRDefault="0029046B">
      <w:pPr>
        <w:rPr>
          <w:sz w:val="24"/>
          <w:szCs w:val="24"/>
          <w:highlight w:val="white"/>
        </w:rPr>
      </w:pPr>
    </w:p>
    <w:p w14:paraId="000000CA" w14:textId="77777777" w:rsidR="0029046B" w:rsidRDefault="006D5878">
      <w:pPr>
        <w:numPr>
          <w:ilvl w:val="0"/>
          <w:numId w:val="8"/>
        </w:numPr>
        <w:spacing w:after="160" w:line="259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Dopóki Ziemia… </w:t>
      </w:r>
      <w:r>
        <w:rPr>
          <w:b/>
          <w:sz w:val="24"/>
          <w:szCs w:val="24"/>
        </w:rPr>
        <w:t xml:space="preserve">– wystawa zbiorowa w Nadbałtyckim Centrum Kultury oraz jubileusz 25-lecia społecznej działalności Marii </w:t>
      </w:r>
      <w:proofErr w:type="spellStart"/>
      <w:r>
        <w:rPr>
          <w:b/>
          <w:sz w:val="24"/>
          <w:szCs w:val="24"/>
        </w:rPr>
        <w:t>Borkowskiej-Flisek</w:t>
      </w:r>
      <w:proofErr w:type="spellEnd"/>
      <w:r>
        <w:rPr>
          <w:b/>
          <w:sz w:val="24"/>
          <w:szCs w:val="24"/>
        </w:rPr>
        <w:t xml:space="preserve"> na rzecz integracji artystów z Polski i Litwy</w:t>
      </w:r>
    </w:p>
    <w:p w14:paraId="000000CB" w14:textId="77777777" w:rsidR="0029046B" w:rsidRDefault="006D587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Wystawa zbiorowa plastyków związanych z Trójmiastem, odbywająca się cyklicznie od 2002 </w:t>
      </w:r>
      <w:r>
        <w:rPr>
          <w:sz w:val="24"/>
          <w:szCs w:val="24"/>
        </w:rPr>
        <w:t xml:space="preserve">roku, to autorski projekt Marii </w:t>
      </w:r>
      <w:proofErr w:type="spellStart"/>
      <w:r>
        <w:rPr>
          <w:sz w:val="24"/>
          <w:szCs w:val="24"/>
        </w:rPr>
        <w:t>Borkowskiej-Flisek</w:t>
      </w:r>
      <w:proofErr w:type="spellEnd"/>
      <w:r>
        <w:rPr>
          <w:sz w:val="24"/>
          <w:szCs w:val="24"/>
        </w:rPr>
        <w:t xml:space="preserve">, od lat zaangażowanej na rzecz współpracy polskich i litewskich artystów plastyków. </w:t>
      </w:r>
    </w:p>
    <w:p w14:paraId="000000CC" w14:textId="77777777" w:rsidR="0029046B" w:rsidRDefault="006D587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Każdego roku wystawa podejmuje inny temat kierujący uwagę artystów na ważne bieżące problemy (w ubiegłych latach były to</w:t>
      </w:r>
      <w:r>
        <w:rPr>
          <w:sz w:val="24"/>
          <w:szCs w:val="24"/>
        </w:rPr>
        <w:t xml:space="preserve"> m.in.: </w:t>
      </w:r>
      <w:r>
        <w:rPr>
          <w:i/>
          <w:sz w:val="24"/>
          <w:szCs w:val="24"/>
        </w:rPr>
        <w:t>Wody!!!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Gdańsk Miasto Wyjątkowe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Drzewa. Póki jeszcze stoją</w:t>
      </w:r>
      <w:r>
        <w:rPr>
          <w:sz w:val="24"/>
          <w:szCs w:val="24"/>
        </w:rPr>
        <w:t>). Temat tegorocznej edycji wyraża troskę o Ziemię i jej istnienie, o to, by pozostała niebieska z kosmosu, zielona w naszym otoczeniu i bezpieczna dla wszystkich. Jest to też odsłona szczególna, połączona z jubileuszem 25-lecia społecznej działalności Mar</w:t>
      </w:r>
      <w:r>
        <w:rPr>
          <w:sz w:val="24"/>
          <w:szCs w:val="24"/>
        </w:rPr>
        <w:t xml:space="preserve">ii </w:t>
      </w:r>
      <w:proofErr w:type="spellStart"/>
      <w:r>
        <w:rPr>
          <w:sz w:val="24"/>
          <w:szCs w:val="24"/>
        </w:rPr>
        <w:t>Borkowskiej-Flisek</w:t>
      </w:r>
      <w:proofErr w:type="spellEnd"/>
      <w:r>
        <w:rPr>
          <w:sz w:val="24"/>
          <w:szCs w:val="24"/>
        </w:rPr>
        <w:t xml:space="preserve"> na rzecz integrowania trójmiejskiego środowiska plastyków oraz budowania bliskich relacji lokalnych twórców z artystami z Litwy.</w:t>
      </w:r>
    </w:p>
    <w:p w14:paraId="000000CD" w14:textId="77777777" w:rsidR="0029046B" w:rsidRDefault="006D5878">
      <w:pPr>
        <w:spacing w:after="160" w:line="259" w:lineRule="auto"/>
        <w:rPr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Nadbałtyckie Centrum Kultury</w:t>
      </w:r>
    </w:p>
    <w:p w14:paraId="000000CE" w14:textId="77777777" w:rsidR="0029046B" w:rsidRDefault="006D5878">
      <w:pPr>
        <w:spacing w:after="160" w:line="259" w:lineRule="auto"/>
        <w:rPr>
          <w:sz w:val="24"/>
          <w:szCs w:val="24"/>
        </w:rPr>
      </w:pPr>
      <w:r>
        <w:rPr>
          <w:b/>
          <w:sz w:val="24"/>
          <w:szCs w:val="24"/>
        </w:rPr>
        <w:t>wernisaż wystawy, koncert oraz projekcja filmu poświęconego oso</w:t>
      </w:r>
      <w:r>
        <w:rPr>
          <w:b/>
          <w:sz w:val="24"/>
          <w:szCs w:val="24"/>
        </w:rPr>
        <w:t xml:space="preserve">bie i pracy Marii Borkowskiej </w:t>
      </w:r>
      <w:proofErr w:type="spellStart"/>
      <w:r>
        <w:rPr>
          <w:b/>
          <w:sz w:val="24"/>
          <w:szCs w:val="24"/>
        </w:rPr>
        <w:t>Filisek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12.08, godz. 14.00</w:t>
      </w:r>
    </w:p>
    <w:p w14:paraId="000000CF" w14:textId="77777777" w:rsidR="0029046B" w:rsidRDefault="006D5878">
      <w:pPr>
        <w:spacing w:after="160" w:line="259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czas trwania wystawy: </w:t>
      </w:r>
      <w:r>
        <w:rPr>
          <w:sz w:val="24"/>
          <w:szCs w:val="24"/>
        </w:rPr>
        <w:t>12 – 31.08</w:t>
      </w:r>
    </w:p>
    <w:p w14:paraId="000000D0" w14:textId="77777777" w:rsidR="0029046B" w:rsidRDefault="006D5878">
      <w:pPr>
        <w:spacing w:after="160" w:line="259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współorganizator:</w:t>
      </w:r>
      <w:r>
        <w:rPr>
          <w:b/>
          <w:sz w:val="26"/>
          <w:szCs w:val="26"/>
        </w:rPr>
        <w:t xml:space="preserve"> </w:t>
      </w:r>
      <w:r>
        <w:rPr>
          <w:sz w:val="24"/>
          <w:szCs w:val="24"/>
          <w:highlight w:val="white"/>
        </w:rPr>
        <w:t>Stowarzyszenie Nowy Port Sztuki</w:t>
      </w:r>
    </w:p>
    <w:p w14:paraId="000000D1" w14:textId="77777777" w:rsidR="0029046B" w:rsidRDefault="0029046B">
      <w:pPr>
        <w:spacing w:after="160" w:line="259" w:lineRule="auto"/>
        <w:rPr>
          <w:sz w:val="24"/>
          <w:szCs w:val="24"/>
          <w:highlight w:val="white"/>
        </w:rPr>
      </w:pPr>
    </w:p>
    <w:p w14:paraId="000000D2" w14:textId="77777777" w:rsidR="0029046B" w:rsidRDefault="006D5878">
      <w:pPr>
        <w:rPr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 xml:space="preserve">Więcej informacji: </w:t>
      </w:r>
      <w:hyperlink r:id="rId15">
        <w:r>
          <w:rPr>
            <w:sz w:val="24"/>
            <w:szCs w:val="24"/>
            <w:u w:val="single"/>
          </w:rPr>
          <w:t>https://www.nck.org.pl/</w:t>
        </w:r>
      </w:hyperlink>
    </w:p>
    <w:p w14:paraId="000000D3" w14:textId="77777777" w:rsidR="0029046B" w:rsidRDefault="0029046B">
      <w:pPr>
        <w:rPr>
          <w:sz w:val="24"/>
          <w:szCs w:val="24"/>
          <w:highlight w:val="white"/>
        </w:rPr>
      </w:pPr>
    </w:p>
    <w:p w14:paraId="000000D4" w14:textId="77777777" w:rsidR="0029046B" w:rsidRDefault="0029046B">
      <w:pPr>
        <w:rPr>
          <w:sz w:val="24"/>
          <w:szCs w:val="24"/>
          <w:highlight w:val="white"/>
        </w:rPr>
      </w:pPr>
    </w:p>
    <w:p w14:paraId="000000D5" w14:textId="77777777" w:rsidR="0029046B" w:rsidRDefault="006D5878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Fundacja Pomorskich Kresow</w:t>
      </w:r>
      <w:r>
        <w:rPr>
          <w:b/>
          <w:sz w:val="24"/>
          <w:szCs w:val="24"/>
          <w:highlight w:val="white"/>
        </w:rPr>
        <w:t xml:space="preserve">ian </w:t>
      </w:r>
    </w:p>
    <w:p w14:paraId="000000D6" w14:textId="77777777" w:rsidR="0029046B" w:rsidRDefault="0029046B">
      <w:pPr>
        <w:rPr>
          <w:sz w:val="24"/>
          <w:szCs w:val="24"/>
          <w:highlight w:val="white"/>
        </w:rPr>
      </w:pPr>
    </w:p>
    <w:p w14:paraId="000000D7" w14:textId="77777777" w:rsidR="0029046B" w:rsidRDefault="006D5878">
      <w:pPr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Władysław Syrokomla w podwileńskiej </w:t>
      </w:r>
      <w:proofErr w:type="spellStart"/>
      <w:r>
        <w:rPr>
          <w:b/>
          <w:i/>
          <w:sz w:val="24"/>
          <w:szCs w:val="24"/>
        </w:rPr>
        <w:t>Borejkowszczyźnie</w:t>
      </w:r>
      <w:proofErr w:type="spellEnd"/>
      <w:r>
        <w:rPr>
          <w:b/>
          <w:sz w:val="24"/>
          <w:szCs w:val="24"/>
        </w:rPr>
        <w:t xml:space="preserve"> – prelekcja dr. Józefa Szostakowskiego</w:t>
      </w:r>
    </w:p>
    <w:p w14:paraId="000000D8" w14:textId="77777777" w:rsidR="0029046B" w:rsidRDefault="0029046B">
      <w:pPr>
        <w:ind w:left="720"/>
        <w:jc w:val="both"/>
        <w:rPr>
          <w:b/>
          <w:sz w:val="24"/>
          <w:szCs w:val="24"/>
        </w:rPr>
      </w:pPr>
    </w:p>
    <w:p w14:paraId="000000D9" w14:textId="77777777" w:rsidR="0029046B" w:rsidRDefault="006D58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Spotkanie z dr. Józefem Szostakowskim pod tytułem </w:t>
      </w:r>
      <w:r>
        <w:rPr>
          <w:i/>
          <w:sz w:val="24"/>
          <w:szCs w:val="24"/>
        </w:rPr>
        <w:t>Władysław Syrokomla (1823 – 1862) – zapomniany romantyk. Życie i twórczość w 200. rocznicę urodzin</w:t>
      </w:r>
      <w:r>
        <w:rPr>
          <w:sz w:val="24"/>
          <w:szCs w:val="24"/>
        </w:rPr>
        <w:t>, w rama</w:t>
      </w:r>
      <w:r>
        <w:rPr>
          <w:sz w:val="24"/>
          <w:szCs w:val="24"/>
        </w:rPr>
        <w:t xml:space="preserve">ch cyklu Kresowe Środy Literackie. </w:t>
      </w:r>
    </w:p>
    <w:p w14:paraId="000000DA" w14:textId="77777777" w:rsidR="0029046B" w:rsidRDefault="006D58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prowadzenie: </w:t>
      </w:r>
      <w:r>
        <w:rPr>
          <w:sz w:val="24"/>
          <w:szCs w:val="24"/>
        </w:rPr>
        <w:t xml:space="preserve">Michał </w:t>
      </w:r>
      <w:proofErr w:type="spellStart"/>
      <w:r>
        <w:rPr>
          <w:sz w:val="24"/>
          <w:szCs w:val="24"/>
        </w:rPr>
        <w:t>Rzepiak</w:t>
      </w:r>
      <w:proofErr w:type="spellEnd"/>
    </w:p>
    <w:p w14:paraId="000000DB" w14:textId="77777777" w:rsidR="0029046B" w:rsidRDefault="006D5878">
      <w:pPr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lokalizacja: </w:t>
      </w:r>
      <w:proofErr w:type="spellStart"/>
      <w:r>
        <w:rPr>
          <w:sz w:val="24"/>
          <w:szCs w:val="24"/>
        </w:rPr>
        <w:t>Oblackie</w:t>
      </w:r>
      <w:proofErr w:type="spellEnd"/>
      <w:r>
        <w:rPr>
          <w:sz w:val="24"/>
          <w:szCs w:val="24"/>
        </w:rPr>
        <w:t xml:space="preserve"> Centrum Edukacji i Kultury w Gdańsku</w:t>
      </w:r>
    </w:p>
    <w:p w14:paraId="000000DC" w14:textId="77777777" w:rsidR="0029046B" w:rsidRDefault="006D5878">
      <w:pPr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data: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>25.10, godz. 17.00.</w:t>
      </w:r>
    </w:p>
    <w:p w14:paraId="000000DD" w14:textId="77777777" w:rsidR="0029046B" w:rsidRDefault="006D58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organizator:</w:t>
      </w:r>
      <w:r>
        <w:rPr>
          <w:sz w:val="24"/>
          <w:szCs w:val="24"/>
        </w:rPr>
        <w:t xml:space="preserve"> Fundacja Pomorskich Kresowian</w:t>
      </w:r>
    </w:p>
    <w:p w14:paraId="000000DE" w14:textId="77777777" w:rsidR="0029046B" w:rsidRDefault="0029046B">
      <w:pPr>
        <w:jc w:val="both"/>
        <w:rPr>
          <w:sz w:val="24"/>
          <w:szCs w:val="24"/>
        </w:rPr>
      </w:pPr>
    </w:p>
    <w:p w14:paraId="000000DF" w14:textId="77777777" w:rsidR="0029046B" w:rsidRDefault="006D58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Więcej informacji: </w:t>
      </w:r>
      <w:hyperlink r:id="rId16">
        <w:r>
          <w:rPr>
            <w:sz w:val="24"/>
            <w:szCs w:val="24"/>
            <w:u w:val="single"/>
          </w:rPr>
          <w:t>http://fundacjapomorskichkresowian.pl</w:t>
        </w:r>
      </w:hyperlink>
      <w:r>
        <w:rPr>
          <w:sz w:val="24"/>
          <w:szCs w:val="24"/>
        </w:rPr>
        <w:t>.</w:t>
      </w:r>
    </w:p>
    <w:p w14:paraId="000000E0" w14:textId="77777777" w:rsidR="0029046B" w:rsidRDefault="0029046B">
      <w:pPr>
        <w:jc w:val="both"/>
        <w:rPr>
          <w:sz w:val="24"/>
          <w:szCs w:val="24"/>
        </w:rPr>
      </w:pPr>
    </w:p>
    <w:p w14:paraId="000000E1" w14:textId="77777777" w:rsidR="0029046B" w:rsidRDefault="0029046B">
      <w:pPr>
        <w:jc w:val="both"/>
        <w:rPr>
          <w:sz w:val="24"/>
          <w:szCs w:val="24"/>
        </w:rPr>
      </w:pPr>
    </w:p>
    <w:p w14:paraId="000000E2" w14:textId="77777777" w:rsidR="0029046B" w:rsidRDefault="006D58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Oddział Pomorski Towarzystwa Miłośników Wilna i Ziemi Wileńskiej</w:t>
      </w:r>
    </w:p>
    <w:p w14:paraId="000000E3" w14:textId="77777777" w:rsidR="0029046B" w:rsidRDefault="0029046B">
      <w:pPr>
        <w:jc w:val="both"/>
        <w:rPr>
          <w:sz w:val="24"/>
          <w:szCs w:val="24"/>
        </w:rPr>
      </w:pPr>
    </w:p>
    <w:p w14:paraId="000000E4" w14:textId="77777777" w:rsidR="0029046B" w:rsidRDefault="006D5878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>Działania Towarzystwa Miłośników Wilna i Ziemi Wileńskiej, Oddział Pomorski z okazji 700-lecia Wilna oraz jubileuszu 25-lecia współpracy partnerskiej Gdańska i Wilna</w:t>
      </w:r>
    </w:p>
    <w:p w14:paraId="000000E5" w14:textId="77777777" w:rsidR="0029046B" w:rsidRDefault="0029046B">
      <w:pPr>
        <w:jc w:val="both"/>
        <w:rPr>
          <w:b/>
          <w:sz w:val="24"/>
          <w:szCs w:val="24"/>
        </w:rPr>
      </w:pPr>
    </w:p>
    <w:p w14:paraId="000000E6" w14:textId="77777777" w:rsidR="0029046B" w:rsidRDefault="006D5878">
      <w:pPr>
        <w:spacing w:after="20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I Uroczystości poświęcone pamięci prof. Jana Borowskiego – pochodzącego z Wilna architekt</w:t>
      </w:r>
      <w:r>
        <w:rPr>
          <w:b/>
          <w:sz w:val="24"/>
          <w:szCs w:val="24"/>
        </w:rPr>
        <w:t>a, pierwszego powojennego konserwatora zabytków w Gdańsku</w:t>
      </w:r>
    </w:p>
    <w:p w14:paraId="000000E7" w14:textId="77777777" w:rsidR="0029046B" w:rsidRDefault="006D587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Uroczyste odsłonięcie tablicy pamiątkowej</w:t>
      </w:r>
    </w:p>
    <w:p w14:paraId="000000E8" w14:textId="77777777" w:rsidR="0029046B" w:rsidRDefault="006D5878">
      <w:pPr>
        <w:rPr>
          <w:sz w:val="24"/>
          <w:szCs w:val="24"/>
        </w:rPr>
      </w:pPr>
      <w:r>
        <w:rPr>
          <w:sz w:val="24"/>
          <w:szCs w:val="24"/>
        </w:rPr>
        <w:t>lokalizacja: Dom Schumannów</w:t>
      </w:r>
    </w:p>
    <w:p w14:paraId="000000E9" w14:textId="77777777" w:rsidR="0029046B" w:rsidRDefault="006D5878">
      <w:pPr>
        <w:numPr>
          <w:ilvl w:val="0"/>
          <w:numId w:val="5"/>
        </w:numPr>
        <w:rPr>
          <w:sz w:val="24"/>
          <w:szCs w:val="24"/>
        </w:rPr>
      </w:pPr>
      <w:r>
        <w:rPr>
          <w:i/>
          <w:sz w:val="24"/>
          <w:szCs w:val="24"/>
        </w:rPr>
        <w:t>Jan Borowski i dzieło odbudowy gdańskich zabytków</w:t>
      </w:r>
      <w:r>
        <w:rPr>
          <w:sz w:val="24"/>
          <w:szCs w:val="24"/>
        </w:rPr>
        <w:t xml:space="preserve"> – wykład prof. Marcina </w:t>
      </w:r>
      <w:proofErr w:type="spellStart"/>
      <w:r>
        <w:rPr>
          <w:sz w:val="24"/>
          <w:szCs w:val="24"/>
        </w:rPr>
        <w:t>Gawlickiego</w:t>
      </w:r>
      <w:proofErr w:type="spellEnd"/>
    </w:p>
    <w:p w14:paraId="000000EA" w14:textId="77777777" w:rsidR="0029046B" w:rsidRDefault="006D5878">
      <w:pPr>
        <w:rPr>
          <w:sz w:val="24"/>
          <w:szCs w:val="24"/>
        </w:rPr>
      </w:pPr>
      <w:r>
        <w:rPr>
          <w:sz w:val="24"/>
          <w:szCs w:val="24"/>
        </w:rPr>
        <w:t>lokalizacja: Wielka Sala Wety, Ratusz Główn</w:t>
      </w:r>
      <w:r>
        <w:rPr>
          <w:sz w:val="24"/>
          <w:szCs w:val="24"/>
        </w:rPr>
        <w:t>ego Miasta</w:t>
      </w:r>
    </w:p>
    <w:p w14:paraId="000000EB" w14:textId="77777777" w:rsidR="0029046B" w:rsidRDefault="006D5878">
      <w:pPr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Odbudowa Gdańska – architekci, konserwatorzy rodem z Wileńszczyzny</w:t>
      </w:r>
      <w:r>
        <w:rPr>
          <w:sz w:val="24"/>
          <w:szCs w:val="24"/>
        </w:rPr>
        <w:t xml:space="preserve"> – wykład towarzyszący wystawie </w:t>
      </w:r>
      <w:r>
        <w:rPr>
          <w:i/>
          <w:sz w:val="24"/>
          <w:szCs w:val="24"/>
        </w:rPr>
        <w:t>Gdańsk piękniejszy niż kiedykolwiek</w:t>
      </w:r>
      <w:r>
        <w:rPr>
          <w:sz w:val="24"/>
          <w:szCs w:val="24"/>
        </w:rPr>
        <w:t>, oprowadzanie kuratorskie Klaudiusza Grabowskiego</w:t>
      </w:r>
    </w:p>
    <w:p w14:paraId="000000EC" w14:textId="77777777" w:rsidR="0029046B" w:rsidRDefault="006D5878">
      <w:pPr>
        <w:rPr>
          <w:sz w:val="24"/>
          <w:szCs w:val="24"/>
        </w:rPr>
      </w:pPr>
      <w:r>
        <w:rPr>
          <w:sz w:val="24"/>
          <w:szCs w:val="24"/>
        </w:rPr>
        <w:t xml:space="preserve">lokalizacja: Zespół </w:t>
      </w:r>
      <w:proofErr w:type="spellStart"/>
      <w:r>
        <w:rPr>
          <w:sz w:val="24"/>
          <w:szCs w:val="24"/>
        </w:rPr>
        <w:t>Przedbramia</w:t>
      </w:r>
      <w:proofErr w:type="spellEnd"/>
      <w:r>
        <w:rPr>
          <w:sz w:val="24"/>
          <w:szCs w:val="24"/>
        </w:rPr>
        <w:t>, Muzeum Gdańska</w:t>
      </w:r>
    </w:p>
    <w:p w14:paraId="000000ED" w14:textId="77777777" w:rsidR="0029046B" w:rsidRDefault="006D5878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data: </w:t>
      </w:r>
      <w:r>
        <w:rPr>
          <w:sz w:val="24"/>
          <w:szCs w:val="24"/>
        </w:rPr>
        <w:t>14.09</w:t>
      </w:r>
    </w:p>
    <w:p w14:paraId="000000EE" w14:textId="77777777" w:rsidR="0029046B" w:rsidRDefault="006D5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I </w:t>
      </w:r>
      <w:r>
        <w:rPr>
          <w:b/>
          <w:i/>
          <w:sz w:val="24"/>
          <w:szCs w:val="24"/>
        </w:rPr>
        <w:t xml:space="preserve">Wilno okiem Waldemara </w:t>
      </w:r>
      <w:proofErr w:type="spellStart"/>
      <w:r>
        <w:rPr>
          <w:b/>
          <w:i/>
          <w:sz w:val="24"/>
          <w:szCs w:val="24"/>
        </w:rPr>
        <w:t>Wołkanowskiego</w:t>
      </w:r>
      <w:proofErr w:type="spellEnd"/>
      <w:r>
        <w:rPr>
          <w:b/>
          <w:sz w:val="24"/>
          <w:szCs w:val="24"/>
        </w:rPr>
        <w:t xml:space="preserve"> – spotkanie autorskie i promocja książki: </w:t>
      </w:r>
      <w:r>
        <w:rPr>
          <w:b/>
          <w:i/>
          <w:sz w:val="24"/>
          <w:szCs w:val="24"/>
        </w:rPr>
        <w:t>Wileńskie ABC – ludzie, miejsca historie</w:t>
      </w:r>
    </w:p>
    <w:p w14:paraId="000000EF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Dom Zarazy</w:t>
      </w:r>
    </w:p>
    <w:p w14:paraId="000000F0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data: </w:t>
      </w:r>
      <w:r>
        <w:rPr>
          <w:sz w:val="24"/>
          <w:szCs w:val="24"/>
        </w:rPr>
        <w:t>październik</w:t>
      </w:r>
    </w:p>
    <w:p w14:paraId="000000F1" w14:textId="77777777" w:rsidR="0029046B" w:rsidRDefault="0029046B">
      <w:pPr>
        <w:rPr>
          <w:b/>
          <w:sz w:val="24"/>
          <w:szCs w:val="24"/>
        </w:rPr>
      </w:pPr>
    </w:p>
    <w:p w14:paraId="000000F2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>
        <w:rPr>
          <w:b/>
          <w:i/>
          <w:sz w:val="24"/>
          <w:szCs w:val="24"/>
        </w:rPr>
        <w:t>Nieznana Litwa</w:t>
      </w:r>
      <w:r>
        <w:rPr>
          <w:b/>
          <w:sz w:val="24"/>
          <w:szCs w:val="24"/>
        </w:rPr>
        <w:t xml:space="preserve"> – wystawa fotograficzna</w:t>
      </w:r>
      <w:r>
        <w:rPr>
          <w:b/>
          <w:sz w:val="24"/>
          <w:szCs w:val="24"/>
        </w:rPr>
        <w:br/>
        <w:t>we współpracy z Konsulatem Litewskim w Gdańsku</w:t>
      </w:r>
    </w:p>
    <w:p w14:paraId="000000F3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urator</w:t>
      </w:r>
      <w:r>
        <w:rPr>
          <w:sz w:val="24"/>
          <w:szCs w:val="24"/>
        </w:rPr>
        <w:t xml:space="preserve">: Janusz </w:t>
      </w:r>
      <w:proofErr w:type="spellStart"/>
      <w:r>
        <w:rPr>
          <w:sz w:val="24"/>
          <w:szCs w:val="24"/>
        </w:rPr>
        <w:t>Dziugiewicz</w:t>
      </w:r>
      <w:proofErr w:type="spellEnd"/>
    </w:p>
    <w:p w14:paraId="000000F4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lokalizacja: </w:t>
      </w:r>
      <w:r>
        <w:rPr>
          <w:sz w:val="24"/>
          <w:szCs w:val="24"/>
        </w:rPr>
        <w:t>Dom Zarazy</w:t>
      </w:r>
    </w:p>
    <w:p w14:paraId="000000F5" w14:textId="77777777" w:rsidR="0029046B" w:rsidRDefault="006D5878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sz w:val="24"/>
          <w:szCs w:val="24"/>
        </w:rPr>
        <w:t>: listopad</w:t>
      </w:r>
    </w:p>
    <w:p w14:paraId="000000F6" w14:textId="77777777" w:rsidR="0029046B" w:rsidRDefault="0029046B">
      <w:pPr>
        <w:jc w:val="both"/>
        <w:rPr>
          <w:b/>
          <w:sz w:val="24"/>
          <w:szCs w:val="24"/>
        </w:rPr>
      </w:pPr>
    </w:p>
    <w:p w14:paraId="000000F7" w14:textId="77777777" w:rsidR="0029046B" w:rsidRDefault="006D58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 Wileńskie </w:t>
      </w:r>
      <w:proofErr w:type="spellStart"/>
      <w:r>
        <w:rPr>
          <w:b/>
          <w:sz w:val="24"/>
          <w:szCs w:val="24"/>
        </w:rPr>
        <w:t>posiaduszki</w:t>
      </w:r>
      <w:proofErr w:type="spellEnd"/>
      <w:r>
        <w:rPr>
          <w:b/>
          <w:sz w:val="24"/>
          <w:szCs w:val="24"/>
        </w:rPr>
        <w:t xml:space="preserve"> w domu sąsiedzkim Dom Zarazy w Oliwie – cykl spotkań poświęcony architekturze Gdańska i Wilna</w:t>
      </w:r>
    </w:p>
    <w:p w14:paraId="000000F8" w14:textId="77777777" w:rsidR="0029046B" w:rsidRDefault="006D5878">
      <w:pPr>
        <w:numPr>
          <w:ilvl w:val="0"/>
          <w:numId w:val="3"/>
        </w:numPr>
        <w:rPr>
          <w:sz w:val="24"/>
          <w:szCs w:val="24"/>
        </w:rPr>
      </w:pPr>
      <w:r>
        <w:rPr>
          <w:i/>
          <w:sz w:val="24"/>
          <w:szCs w:val="24"/>
        </w:rPr>
        <w:t>Gotyk ceglany w Gdańsku</w:t>
      </w:r>
      <w:r>
        <w:rPr>
          <w:sz w:val="24"/>
          <w:szCs w:val="24"/>
        </w:rPr>
        <w:t>, współpraca: Europejski Szlak Gotyku Ceglanego</w:t>
      </w:r>
    </w:p>
    <w:p w14:paraId="000000F9" w14:textId="77777777" w:rsidR="0029046B" w:rsidRDefault="006D5878">
      <w:pPr>
        <w:numPr>
          <w:ilvl w:val="0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>Barok wileński</w:t>
      </w:r>
      <w:r>
        <w:rPr>
          <w:sz w:val="24"/>
          <w:szCs w:val="24"/>
        </w:rPr>
        <w:t xml:space="preserve"> – wykład, wystawa, film</w:t>
      </w:r>
    </w:p>
    <w:p w14:paraId="000000FA" w14:textId="77777777" w:rsidR="0029046B" w:rsidRDefault="006D587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Wieczór pamięci prof. Jana Borowskiego rodem z Wileńszczyzny – pierwszego po II wojnie światowej wojewódzkiego konserwatora zabytków w Gdańsku</w:t>
      </w:r>
    </w:p>
    <w:p w14:paraId="000000FB" w14:textId="77777777" w:rsidR="0029046B" w:rsidRDefault="0029046B">
      <w:pPr>
        <w:rPr>
          <w:sz w:val="24"/>
          <w:szCs w:val="24"/>
        </w:rPr>
      </w:pPr>
    </w:p>
    <w:p w14:paraId="000000FC" w14:textId="77777777" w:rsidR="0029046B" w:rsidRDefault="006D5878">
      <w:pPr>
        <w:rPr>
          <w:sz w:val="24"/>
          <w:szCs w:val="24"/>
        </w:rPr>
      </w:pPr>
      <w:r>
        <w:rPr>
          <w:b/>
          <w:sz w:val="24"/>
          <w:szCs w:val="24"/>
        </w:rPr>
        <w:t>lokalizacja:</w:t>
      </w:r>
      <w:r>
        <w:rPr>
          <w:sz w:val="24"/>
          <w:szCs w:val="24"/>
        </w:rPr>
        <w:t xml:space="preserve"> Dom Zarazy</w:t>
      </w:r>
    </w:p>
    <w:p w14:paraId="000000FD" w14:textId="77777777" w:rsidR="0029046B" w:rsidRDefault="006D587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listopad/grudzień</w:t>
      </w:r>
    </w:p>
    <w:p w14:paraId="000000FE" w14:textId="77777777" w:rsidR="0029046B" w:rsidRDefault="0029046B">
      <w:pPr>
        <w:rPr>
          <w:b/>
          <w:sz w:val="24"/>
          <w:szCs w:val="24"/>
        </w:rPr>
      </w:pPr>
    </w:p>
    <w:p w14:paraId="000000FF" w14:textId="77777777" w:rsidR="0029046B" w:rsidRDefault="006D5878">
      <w:pPr>
        <w:rPr>
          <w:sz w:val="24"/>
          <w:szCs w:val="24"/>
        </w:rPr>
      </w:pPr>
      <w:r>
        <w:rPr>
          <w:sz w:val="24"/>
          <w:szCs w:val="24"/>
        </w:rPr>
        <w:t xml:space="preserve">Więcej informacji: </w:t>
      </w:r>
      <w:hyperlink r:id="rId17">
        <w:r>
          <w:rPr>
            <w:sz w:val="24"/>
            <w:szCs w:val="24"/>
            <w:u w:val="single"/>
          </w:rPr>
          <w:t>http://tmwizw.tk</w:t>
        </w:r>
      </w:hyperlink>
      <w:r>
        <w:rPr>
          <w:sz w:val="24"/>
          <w:szCs w:val="24"/>
        </w:rPr>
        <w:t xml:space="preserve">. </w:t>
      </w:r>
    </w:p>
    <w:p w14:paraId="00000100" w14:textId="77777777" w:rsidR="0029046B" w:rsidRDefault="0029046B">
      <w:pPr>
        <w:jc w:val="both"/>
        <w:rPr>
          <w:b/>
          <w:sz w:val="24"/>
          <w:szCs w:val="24"/>
        </w:rPr>
      </w:pPr>
    </w:p>
    <w:p w14:paraId="00000101" w14:textId="77777777" w:rsidR="0029046B" w:rsidRDefault="0029046B">
      <w:pPr>
        <w:jc w:val="both"/>
        <w:rPr>
          <w:b/>
          <w:sz w:val="24"/>
          <w:szCs w:val="24"/>
        </w:rPr>
      </w:pPr>
    </w:p>
    <w:p w14:paraId="00000102" w14:textId="77777777" w:rsidR="0029046B" w:rsidRDefault="006D58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NOMUS – Nowe Muzeum Sztuki, dział Muzeum Narodowego w Gdańsku</w:t>
      </w:r>
    </w:p>
    <w:p w14:paraId="00000103" w14:textId="77777777" w:rsidR="0029046B" w:rsidRDefault="0029046B">
      <w:pPr>
        <w:jc w:val="both"/>
        <w:rPr>
          <w:b/>
          <w:sz w:val="24"/>
          <w:szCs w:val="24"/>
        </w:rPr>
      </w:pPr>
    </w:p>
    <w:p w14:paraId="00000104" w14:textId="77777777" w:rsidR="0029046B" w:rsidRDefault="0029046B">
      <w:pPr>
        <w:jc w:val="both"/>
        <w:rPr>
          <w:sz w:val="24"/>
          <w:szCs w:val="24"/>
        </w:rPr>
      </w:pPr>
    </w:p>
    <w:p w14:paraId="00000105" w14:textId="77777777" w:rsidR="0029046B" w:rsidRDefault="006D5878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Wilno w filmie, pamięci i fotografii. Wydarzenia w NOMUS – Nowym Muzeum Sztuki</w:t>
      </w:r>
    </w:p>
    <w:p w14:paraId="00000106" w14:textId="77777777" w:rsidR="0029046B" w:rsidRDefault="0029046B">
      <w:pPr>
        <w:ind w:left="720"/>
        <w:jc w:val="both"/>
        <w:rPr>
          <w:b/>
          <w:sz w:val="24"/>
          <w:szCs w:val="24"/>
        </w:rPr>
      </w:pPr>
    </w:p>
    <w:p w14:paraId="00000107" w14:textId="77777777" w:rsidR="0029046B" w:rsidRDefault="006D587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 związku z 700-letnią rocznicą założenia miasta Wilna, stolicy Litwy i partnerskiego miasta Gdańska, Muzeum Narodowe przygotowało serię wydarzeń poświęconych miastu, którego wielu mieszkańców po II wojnie światowej zamieszkało w Gdańsku. W zbiorach Działu</w:t>
      </w:r>
      <w:r>
        <w:rPr>
          <w:sz w:val="24"/>
          <w:szCs w:val="24"/>
        </w:rPr>
        <w:t xml:space="preserve"> Gdańska Galeria Fotografii znalazły się tysiące zdjęć pamiątkowych i profesjonalnych poświęconych Wilnu. Ich autorami byli zarówno jego mieszkańcy, zapisujący swoje indywidualne, rodzinne historie, jak i wysokiej rangi artyści, profesjonalni fotografowie </w:t>
      </w:r>
      <w:r>
        <w:rPr>
          <w:sz w:val="24"/>
          <w:szCs w:val="24"/>
        </w:rPr>
        <w:t xml:space="preserve">ze Stanisławem </w:t>
      </w:r>
      <w:proofErr w:type="spellStart"/>
      <w:r>
        <w:rPr>
          <w:sz w:val="24"/>
          <w:szCs w:val="24"/>
        </w:rPr>
        <w:t>Filibertem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Fleury</w:t>
      </w:r>
      <w:proofErr w:type="spellEnd"/>
      <w:r>
        <w:rPr>
          <w:sz w:val="24"/>
          <w:szCs w:val="24"/>
        </w:rPr>
        <w:t xml:space="preserve">, Janem Bułhakiem, Kazimierzem Lelewiczem czy małżeństwem Bolesławy i Edmunda Zdanowskich na czele. Muzeum realizuje także wystawę indywidualną </w:t>
      </w:r>
      <w:proofErr w:type="spellStart"/>
      <w:r>
        <w:rPr>
          <w:sz w:val="24"/>
          <w:szCs w:val="24"/>
        </w:rPr>
        <w:t>Valentyna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Odnoviuna</w:t>
      </w:r>
      <w:proofErr w:type="spellEnd"/>
      <w:r>
        <w:rPr>
          <w:sz w:val="24"/>
          <w:szCs w:val="24"/>
        </w:rPr>
        <w:t xml:space="preserve"> – młodego fotografa ukraińskiego, mieszkającego w Wilnie – z</w:t>
      </w:r>
      <w:r>
        <w:rPr>
          <w:sz w:val="24"/>
          <w:szCs w:val="24"/>
        </w:rPr>
        <w:t xml:space="preserve">atytułowaną </w:t>
      </w:r>
      <w:r>
        <w:rPr>
          <w:i/>
          <w:sz w:val="24"/>
          <w:szCs w:val="24"/>
        </w:rPr>
        <w:t>Echa niewidzianych</w:t>
      </w:r>
      <w:r>
        <w:rPr>
          <w:sz w:val="24"/>
          <w:szCs w:val="24"/>
        </w:rPr>
        <w:t xml:space="preserve">. Twórczość artysty inspirowana systemem zniewolenia w krajach Europy Wschodniej i krajów nadbałtyckich orbity postsowieckiej jest nowoczesną propozycją refleksji nad sposobami widzenia i percepcji obrazu jako znaku historii. </w:t>
      </w:r>
      <w:r>
        <w:rPr>
          <w:sz w:val="24"/>
          <w:szCs w:val="24"/>
        </w:rPr>
        <w:t xml:space="preserve">Dla artysty Wilno jest nowym, pełnym inspiracji domem o własnej tożsamości. </w:t>
      </w:r>
    </w:p>
    <w:p w14:paraId="00000108" w14:textId="77777777" w:rsidR="0029046B" w:rsidRDefault="006D5878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Więcej informacji: </w:t>
      </w:r>
      <w:hyperlink r:id="rId18">
        <w:r>
          <w:rPr>
            <w:sz w:val="24"/>
            <w:szCs w:val="24"/>
            <w:u w:val="single"/>
          </w:rPr>
          <w:t>www.mng.gda.pl</w:t>
        </w:r>
      </w:hyperlink>
      <w:r>
        <w:rPr>
          <w:sz w:val="24"/>
          <w:szCs w:val="24"/>
        </w:rPr>
        <w:t xml:space="preserve"> </w:t>
      </w:r>
    </w:p>
    <w:sectPr w:rsidR="0029046B">
      <w:type w:val="continuous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D9D1F" w14:textId="77777777" w:rsidR="006D5878" w:rsidRDefault="006D5878" w:rsidP="00E323F0">
      <w:pPr>
        <w:spacing w:line="240" w:lineRule="auto"/>
      </w:pPr>
      <w:r>
        <w:separator/>
      </w:r>
    </w:p>
  </w:endnote>
  <w:endnote w:type="continuationSeparator" w:id="0">
    <w:p w14:paraId="785ED27F" w14:textId="77777777" w:rsidR="006D5878" w:rsidRDefault="006D5878" w:rsidP="00E32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568F1" w14:textId="77777777" w:rsidR="00E323F0" w:rsidRDefault="00E323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63726" w14:textId="77777777" w:rsidR="00E323F0" w:rsidRDefault="00E323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4EF8" w14:textId="77777777" w:rsidR="00E323F0" w:rsidRDefault="00E32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89DB8" w14:textId="77777777" w:rsidR="006D5878" w:rsidRDefault="006D5878" w:rsidP="00E323F0">
      <w:pPr>
        <w:spacing w:line="240" w:lineRule="auto"/>
      </w:pPr>
      <w:r>
        <w:separator/>
      </w:r>
    </w:p>
  </w:footnote>
  <w:footnote w:type="continuationSeparator" w:id="0">
    <w:p w14:paraId="40690CB5" w14:textId="77777777" w:rsidR="006D5878" w:rsidRDefault="006D5878" w:rsidP="00E32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ED6C" w14:textId="77777777" w:rsidR="00E323F0" w:rsidRDefault="00E323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A39C5" w14:textId="63B76C2C" w:rsidR="00E323F0" w:rsidRDefault="00E323F0">
    <w:pPr>
      <w:pStyle w:val="Nagwek"/>
      <w:jc w:val="right"/>
      <w:rPr>
        <w:color w:val="4F81BD" w:themeColor="accent1"/>
      </w:rPr>
    </w:pPr>
    <w:r>
      <w:rPr>
        <w:color w:val="4F81BD" w:themeColor="accent1"/>
      </w:rPr>
      <w:t>Wilno w Gdańsku 2023</w:t>
    </w:r>
  </w:p>
  <w:p w14:paraId="6970535F" w14:textId="77777777" w:rsidR="00E323F0" w:rsidRDefault="00E323F0">
    <w:pPr>
      <w:pStyle w:val="Nagwek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ACE4" w14:textId="77777777" w:rsidR="00E323F0" w:rsidRDefault="00E323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2DC"/>
    <w:multiLevelType w:val="multilevel"/>
    <w:tmpl w:val="CA7A6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CD5A84"/>
    <w:multiLevelType w:val="multilevel"/>
    <w:tmpl w:val="A726D6A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73713D"/>
    <w:multiLevelType w:val="multilevel"/>
    <w:tmpl w:val="FAF8A1C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AA2126"/>
    <w:multiLevelType w:val="multilevel"/>
    <w:tmpl w:val="C9622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DE363D"/>
    <w:multiLevelType w:val="multilevel"/>
    <w:tmpl w:val="FDDC8DB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8B3401"/>
    <w:multiLevelType w:val="multilevel"/>
    <w:tmpl w:val="7102F85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C36C55"/>
    <w:multiLevelType w:val="multilevel"/>
    <w:tmpl w:val="718A3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7C2D8F"/>
    <w:multiLevelType w:val="multilevel"/>
    <w:tmpl w:val="E702C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A4220E0"/>
    <w:multiLevelType w:val="multilevel"/>
    <w:tmpl w:val="CF1E6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F2663B"/>
    <w:multiLevelType w:val="multilevel"/>
    <w:tmpl w:val="45AA0F2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CE3DDF"/>
    <w:multiLevelType w:val="multilevel"/>
    <w:tmpl w:val="A2705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6B"/>
    <w:rsid w:val="0029046B"/>
    <w:rsid w:val="006D5878"/>
    <w:rsid w:val="00E3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F2014"/>
  <w15:docId w15:val="{8D6E09FC-96F1-443D-8F51-66828220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F3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3C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C21"/>
  </w:style>
  <w:style w:type="paragraph" w:styleId="Stopka">
    <w:name w:val="footer"/>
    <w:basedOn w:val="Normalny"/>
    <w:link w:val="StopkaZnak"/>
    <w:uiPriority w:val="99"/>
    <w:unhideWhenUsed/>
    <w:rsid w:val="00043C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C2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C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mng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tmwizw.t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undacjapomorskichkresowian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nck.org.pl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rawo.ug.edu.pl/700lat_Wil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9+he4/ZGrpINca16gNtl/2u2Uw==">CgMxLjAyCGguZ2pkZ3hzMgloLjMwajB6bGwyCWguMWZvYjl0ZTIJaC4zem55c2g3Mg5oLjd0ZXphOTZ2ZmcycjIOaC5rNG10OWlhcXh1eHIyDmguc2ppaWE5OTR5czR2Mg5oLmtrMjd3Yng2cXg1ZTIIaC50eWpjd3QyDmguMnluc245aXAzcWc1Mg5oLm1nazRiZDZwbDBsODIOaC5oc2E5djNsM3BjeDUyDmguaml4M2R0cHEwaHk1OAByITFaQ3ZBMnprYWhrV0dVdDI0R3Uzc3M2b3l6Wmk3RWM4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2003</Words>
  <Characters>12023</Characters>
  <Application>Microsoft Office Word</Application>
  <DocSecurity>0</DocSecurity>
  <Lines>100</Lines>
  <Paragraphs>27</Paragraphs>
  <ScaleCrop>false</ScaleCrop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Haponiuk</cp:lastModifiedBy>
  <cp:revision>2</cp:revision>
  <dcterms:created xsi:type="dcterms:W3CDTF">2023-07-14T11:45:00Z</dcterms:created>
  <dcterms:modified xsi:type="dcterms:W3CDTF">2023-07-31T13:42:00Z</dcterms:modified>
</cp:coreProperties>
</file>